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3" w:rsidRPr="00932C8B" w:rsidRDefault="00E56B53" w:rsidP="00E56B53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47F6DD38" wp14:editId="64917E1D">
            <wp:extent cx="571500" cy="981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53" w:rsidRDefault="00E56B53" w:rsidP="00E56B53">
      <w:pPr>
        <w:jc w:val="center"/>
        <w:rPr>
          <w:rFonts w:ascii="Arial" w:hAnsi="Arial" w:cs="Arial"/>
          <w:lang w:val="en-US"/>
        </w:rPr>
      </w:pPr>
    </w:p>
    <w:p w:rsidR="00E56B53" w:rsidRPr="00207A65" w:rsidRDefault="00E56B53" w:rsidP="00E56B53">
      <w:pPr>
        <w:jc w:val="center"/>
        <w:rPr>
          <w:b/>
          <w:bCs/>
          <w:sz w:val="22"/>
          <w:szCs w:val="22"/>
        </w:rPr>
      </w:pPr>
      <w:r w:rsidRPr="00207A65">
        <w:rPr>
          <w:b/>
          <w:bCs/>
          <w:sz w:val="22"/>
          <w:szCs w:val="22"/>
        </w:rPr>
        <w:t>КОНТРОЛЬНО-СЧЕТНАЯ КОМИССИЯ СОСНОВСКОГО МУНИЦИПАЛЬНОГО ОКРУГА НИЖЕГОРОДСКОЙ ОБЛАСТИ</w:t>
      </w:r>
    </w:p>
    <w:p w:rsidR="00E56B53" w:rsidRPr="00207A65" w:rsidRDefault="00E56B53" w:rsidP="00E56B53">
      <w:pPr>
        <w:jc w:val="center"/>
      </w:pPr>
    </w:p>
    <w:p w:rsidR="00E56B53" w:rsidRPr="00207A65" w:rsidRDefault="00E56B53" w:rsidP="00E56B53">
      <w:pPr>
        <w:pStyle w:val="2"/>
        <w:tabs>
          <w:tab w:val="num" w:pos="0"/>
        </w:tabs>
        <w:ind w:left="0" w:firstLine="0"/>
      </w:pPr>
      <w:r w:rsidRPr="00207A65">
        <w:t>РАСПОРЯЖЕНИЕ</w:t>
      </w:r>
    </w:p>
    <w:p w:rsidR="003E60C3" w:rsidRDefault="003E60C3" w:rsidP="003E60C3"/>
    <w:p w:rsidR="0001459A" w:rsidRPr="00C75836" w:rsidRDefault="0001459A" w:rsidP="003E60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5750"/>
        <w:gridCol w:w="1417"/>
      </w:tblGrid>
      <w:tr w:rsidR="003E60C3" w:rsidRPr="00713D1E" w:rsidTr="001D0F4C">
        <w:tc>
          <w:tcPr>
            <w:tcW w:w="534" w:type="dxa"/>
            <w:shd w:val="clear" w:color="auto" w:fill="auto"/>
          </w:tcPr>
          <w:p w:rsidR="003E60C3" w:rsidRPr="00713D1E" w:rsidRDefault="003E60C3" w:rsidP="001D0F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:rsidR="003E60C3" w:rsidRPr="00713D1E" w:rsidRDefault="006818FB" w:rsidP="008C7126">
            <w:pPr>
              <w:snapToGrid w:val="0"/>
              <w:jc w:val="center"/>
              <w:rPr>
                <w:sz w:val="28"/>
                <w:szCs w:val="28"/>
              </w:rPr>
            </w:pPr>
            <w:r w:rsidRPr="00713D1E">
              <w:rPr>
                <w:sz w:val="28"/>
                <w:szCs w:val="28"/>
              </w:rPr>
              <w:t>1</w:t>
            </w:r>
            <w:r w:rsidR="008C7126">
              <w:rPr>
                <w:sz w:val="28"/>
                <w:szCs w:val="28"/>
              </w:rPr>
              <w:t>6</w:t>
            </w:r>
            <w:r w:rsidR="00006277" w:rsidRPr="00713D1E">
              <w:rPr>
                <w:sz w:val="28"/>
                <w:szCs w:val="28"/>
              </w:rPr>
              <w:t>.0</w:t>
            </w:r>
            <w:r w:rsidR="00097B20" w:rsidRPr="00713D1E">
              <w:rPr>
                <w:sz w:val="28"/>
                <w:szCs w:val="28"/>
              </w:rPr>
              <w:t>4</w:t>
            </w:r>
            <w:r w:rsidR="003E60C3" w:rsidRPr="00713D1E">
              <w:rPr>
                <w:sz w:val="28"/>
                <w:szCs w:val="28"/>
              </w:rPr>
              <w:t>.202</w:t>
            </w:r>
            <w:r w:rsidR="00097B20" w:rsidRPr="00713D1E">
              <w:rPr>
                <w:sz w:val="28"/>
                <w:szCs w:val="28"/>
              </w:rPr>
              <w:t>6</w:t>
            </w:r>
          </w:p>
        </w:tc>
        <w:tc>
          <w:tcPr>
            <w:tcW w:w="5750" w:type="dxa"/>
            <w:shd w:val="clear" w:color="auto" w:fill="auto"/>
          </w:tcPr>
          <w:p w:rsidR="003E60C3" w:rsidRPr="00713D1E" w:rsidRDefault="003E60C3" w:rsidP="001D0F4C">
            <w:pPr>
              <w:snapToGrid w:val="0"/>
              <w:jc w:val="right"/>
              <w:rPr>
                <w:sz w:val="28"/>
                <w:szCs w:val="28"/>
              </w:rPr>
            </w:pPr>
            <w:r w:rsidRPr="00713D1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3E60C3" w:rsidRPr="00713D1E" w:rsidRDefault="008C7126" w:rsidP="001D0F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3E60C3" w:rsidRPr="00C75836" w:rsidRDefault="003E60C3" w:rsidP="003E60C3">
      <w:pPr>
        <w:rPr>
          <w:sz w:val="24"/>
          <w:szCs w:val="24"/>
        </w:rPr>
      </w:pPr>
      <w:r w:rsidRPr="00C75836">
        <w:rPr>
          <w:b/>
          <w:bCs/>
          <w:sz w:val="22"/>
          <w:szCs w:val="22"/>
        </w:rPr>
        <w:t xml:space="preserve"> </w:t>
      </w:r>
    </w:p>
    <w:p w:rsidR="003E60C3" w:rsidRPr="00F81C91" w:rsidRDefault="003E60C3" w:rsidP="00F81C91">
      <w:pPr>
        <w:rPr>
          <w:sz w:val="28"/>
          <w:szCs w:val="28"/>
        </w:rPr>
      </w:pPr>
    </w:p>
    <w:p w:rsidR="00FF6B28" w:rsidRPr="00F81C91" w:rsidRDefault="00FF6B28" w:rsidP="00F81C91">
      <w:pPr>
        <w:rPr>
          <w:sz w:val="28"/>
          <w:szCs w:val="28"/>
        </w:rPr>
      </w:pPr>
    </w:p>
    <w:p w:rsidR="00FF6B28" w:rsidRPr="00F81C91" w:rsidRDefault="00FF6B28" w:rsidP="00F81C91">
      <w:pPr>
        <w:pStyle w:val="22"/>
        <w:spacing w:after="0"/>
        <w:rPr>
          <w:rFonts w:ascii="Times New Roman" w:hAnsi="Times New Roman" w:cs="Times New Roman"/>
        </w:rPr>
      </w:pPr>
      <w:r w:rsidRPr="00F81C91">
        <w:rPr>
          <w:rStyle w:val="21"/>
          <w:rFonts w:ascii="Times New Roman" w:hAnsi="Times New Roman" w:cs="Times New Roman"/>
          <w:b/>
          <w:bCs/>
        </w:rPr>
        <w:t>Об утверждении Стандарта организации деятельности «Подготовка</w:t>
      </w:r>
      <w:r w:rsidRPr="00F81C91">
        <w:rPr>
          <w:rStyle w:val="21"/>
          <w:rFonts w:ascii="Times New Roman" w:hAnsi="Times New Roman" w:cs="Times New Roman"/>
          <w:b/>
          <w:bCs/>
        </w:rPr>
        <w:br/>
        <w:t xml:space="preserve">отчета о работе контрольно-счетной комиссии </w:t>
      </w:r>
      <w:r w:rsidR="006818FB" w:rsidRPr="00F81C91">
        <w:rPr>
          <w:rStyle w:val="21"/>
          <w:rFonts w:ascii="Times New Roman" w:hAnsi="Times New Roman" w:cs="Times New Roman"/>
          <w:b/>
          <w:bCs/>
        </w:rPr>
        <w:t xml:space="preserve">Сосновского муниципального </w:t>
      </w:r>
      <w:r w:rsidRPr="00F81C91">
        <w:rPr>
          <w:rStyle w:val="21"/>
          <w:rFonts w:ascii="Times New Roman" w:hAnsi="Times New Roman" w:cs="Times New Roman"/>
          <w:b/>
          <w:bCs/>
        </w:rPr>
        <w:t>округа Нижегородской области»</w:t>
      </w:r>
    </w:p>
    <w:p w:rsidR="00713D1E" w:rsidRDefault="00713D1E" w:rsidP="00F81C91">
      <w:pPr>
        <w:pStyle w:val="1"/>
        <w:spacing w:line="240" w:lineRule="auto"/>
        <w:ind w:firstLine="740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FF6B28" w:rsidRPr="00F81C91" w:rsidRDefault="00FF6B28" w:rsidP="00713D1E">
      <w:pPr>
        <w:pStyle w:val="1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81C91">
        <w:rPr>
          <w:rStyle w:val="a7"/>
          <w:rFonts w:ascii="Times New Roman" w:hAnsi="Times New Roman" w:cs="Times New Roman"/>
          <w:sz w:val="28"/>
          <w:szCs w:val="28"/>
        </w:rPr>
        <w:t>В соответствии с Федеральным законом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FF6B28" w:rsidRPr="00F81C91" w:rsidRDefault="00FF6B28" w:rsidP="00713D1E">
      <w:pPr>
        <w:pStyle w:val="1"/>
        <w:numPr>
          <w:ilvl w:val="0"/>
          <w:numId w:val="2"/>
        </w:numPr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81C91">
        <w:rPr>
          <w:rStyle w:val="a7"/>
          <w:rFonts w:ascii="Times New Roman" w:hAnsi="Times New Roman" w:cs="Times New Roman"/>
          <w:sz w:val="28"/>
          <w:szCs w:val="28"/>
        </w:rPr>
        <w:t xml:space="preserve">Утвердить прилагаемый Стандарт организации деятельности «Подготовка отчета о работе контрольно-счетной комиссии </w:t>
      </w:r>
      <w:r w:rsidR="006818FB" w:rsidRPr="00F81C91">
        <w:rPr>
          <w:rStyle w:val="a7"/>
          <w:rFonts w:ascii="Times New Roman" w:hAnsi="Times New Roman" w:cs="Times New Roman"/>
          <w:sz w:val="28"/>
          <w:szCs w:val="28"/>
        </w:rPr>
        <w:t xml:space="preserve">Сосновского </w:t>
      </w:r>
      <w:r w:rsidRPr="00F81C91">
        <w:rPr>
          <w:rStyle w:val="a7"/>
          <w:rFonts w:ascii="Times New Roman" w:hAnsi="Times New Roman" w:cs="Times New Roman"/>
          <w:sz w:val="28"/>
          <w:szCs w:val="28"/>
        </w:rPr>
        <w:t>муниципального округа Нижегородской области».</w:t>
      </w:r>
    </w:p>
    <w:p w:rsidR="00FF6B28" w:rsidRPr="00F81C91" w:rsidRDefault="00FF6B28" w:rsidP="00713D1E">
      <w:pPr>
        <w:pStyle w:val="1"/>
        <w:numPr>
          <w:ilvl w:val="0"/>
          <w:numId w:val="2"/>
        </w:numPr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81C91">
        <w:rPr>
          <w:rStyle w:val="a7"/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</w:t>
      </w:r>
      <w:proofErr w:type="gramStart"/>
      <w:r w:rsidRPr="00F81C91">
        <w:rPr>
          <w:rStyle w:val="a7"/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F81C91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3E60C3" w:rsidRPr="00F81C91" w:rsidRDefault="003E60C3" w:rsidP="00F81C91">
      <w:pPr>
        <w:jc w:val="both"/>
        <w:rPr>
          <w:sz w:val="28"/>
          <w:szCs w:val="28"/>
        </w:rPr>
      </w:pPr>
    </w:p>
    <w:p w:rsidR="003E60C3" w:rsidRPr="00F81C91" w:rsidRDefault="003E60C3" w:rsidP="00F81C91">
      <w:pPr>
        <w:pStyle w:val="a3"/>
        <w:spacing w:after="0"/>
        <w:jc w:val="both"/>
        <w:rPr>
          <w:sz w:val="28"/>
          <w:szCs w:val="28"/>
        </w:rPr>
      </w:pPr>
    </w:p>
    <w:p w:rsidR="003E60C3" w:rsidRPr="00F81C91" w:rsidRDefault="003E60C3" w:rsidP="00F81C91">
      <w:pPr>
        <w:jc w:val="both"/>
        <w:rPr>
          <w:sz w:val="28"/>
          <w:szCs w:val="28"/>
        </w:rPr>
      </w:pPr>
    </w:p>
    <w:p w:rsidR="00E56B53" w:rsidRPr="00F81C91" w:rsidRDefault="00E56B53" w:rsidP="00F81C91">
      <w:pPr>
        <w:jc w:val="both"/>
        <w:rPr>
          <w:color w:val="000000"/>
          <w:sz w:val="28"/>
          <w:szCs w:val="28"/>
        </w:rPr>
      </w:pPr>
      <w:r w:rsidRPr="00F81C91">
        <w:rPr>
          <w:color w:val="000000"/>
          <w:sz w:val="28"/>
          <w:szCs w:val="28"/>
        </w:rPr>
        <w:t xml:space="preserve">Председатель </w:t>
      </w:r>
    </w:p>
    <w:p w:rsidR="00E56B53" w:rsidRPr="00F81C91" w:rsidRDefault="00E56B53" w:rsidP="00F81C91">
      <w:pPr>
        <w:jc w:val="both"/>
        <w:rPr>
          <w:color w:val="000000"/>
          <w:sz w:val="28"/>
          <w:szCs w:val="28"/>
        </w:rPr>
      </w:pPr>
      <w:r w:rsidRPr="00F81C91">
        <w:rPr>
          <w:color w:val="000000"/>
          <w:sz w:val="28"/>
          <w:szCs w:val="28"/>
        </w:rPr>
        <w:t>Контрольно-счетной комиссии</w:t>
      </w:r>
    </w:p>
    <w:p w:rsidR="00E56B53" w:rsidRPr="00F81C91" w:rsidRDefault="00E56B53" w:rsidP="00F81C91">
      <w:pPr>
        <w:jc w:val="both"/>
        <w:rPr>
          <w:color w:val="000000"/>
          <w:sz w:val="28"/>
          <w:szCs w:val="28"/>
        </w:rPr>
      </w:pPr>
      <w:r w:rsidRPr="00F81C91">
        <w:rPr>
          <w:color w:val="000000"/>
          <w:sz w:val="28"/>
          <w:szCs w:val="28"/>
        </w:rPr>
        <w:t>Сосновского муниципального округа</w:t>
      </w:r>
    </w:p>
    <w:p w:rsidR="00E56B53" w:rsidRPr="00F81C91" w:rsidRDefault="00E56B53" w:rsidP="00F81C91">
      <w:pPr>
        <w:jc w:val="both"/>
        <w:rPr>
          <w:sz w:val="28"/>
          <w:szCs w:val="28"/>
        </w:rPr>
      </w:pPr>
      <w:r w:rsidRPr="00F81C91">
        <w:rPr>
          <w:color w:val="000000"/>
          <w:sz w:val="28"/>
          <w:szCs w:val="28"/>
        </w:rPr>
        <w:t>Нижегородской области</w:t>
      </w:r>
      <w:r w:rsidRPr="00F81C91">
        <w:rPr>
          <w:color w:val="000000"/>
          <w:sz w:val="28"/>
          <w:szCs w:val="28"/>
        </w:rPr>
        <w:tab/>
      </w:r>
      <w:r w:rsidRPr="00F81C91">
        <w:rPr>
          <w:sz w:val="28"/>
          <w:szCs w:val="28"/>
        </w:rPr>
        <w:tab/>
      </w:r>
      <w:r w:rsidRPr="00F81C91">
        <w:rPr>
          <w:sz w:val="28"/>
          <w:szCs w:val="28"/>
        </w:rPr>
        <w:tab/>
      </w:r>
      <w:r w:rsidRPr="00F81C91">
        <w:rPr>
          <w:sz w:val="28"/>
          <w:szCs w:val="28"/>
        </w:rPr>
        <w:tab/>
      </w:r>
      <w:r w:rsidRPr="00F81C91">
        <w:rPr>
          <w:sz w:val="28"/>
          <w:szCs w:val="28"/>
        </w:rPr>
        <w:tab/>
      </w:r>
      <w:r w:rsidRPr="00F81C91">
        <w:rPr>
          <w:sz w:val="28"/>
          <w:szCs w:val="28"/>
        </w:rPr>
        <w:tab/>
        <w:t xml:space="preserve">     </w:t>
      </w:r>
      <w:proofErr w:type="spellStart"/>
      <w:r w:rsidRPr="00F81C91">
        <w:rPr>
          <w:sz w:val="28"/>
          <w:szCs w:val="28"/>
        </w:rPr>
        <w:t>Г.А.Климов</w:t>
      </w:r>
      <w:proofErr w:type="spellEnd"/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3E60C3" w:rsidRPr="00F81C91" w:rsidRDefault="003E60C3" w:rsidP="00F81C91">
      <w:pPr>
        <w:jc w:val="right"/>
        <w:rPr>
          <w:color w:val="000000"/>
          <w:sz w:val="28"/>
          <w:szCs w:val="28"/>
        </w:rPr>
      </w:pPr>
    </w:p>
    <w:p w:rsidR="00FF6B28" w:rsidRDefault="00E56B53" w:rsidP="00F81C91">
      <w:pPr>
        <w:pStyle w:val="32"/>
        <w:spacing w:after="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81C91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FF6B28" w:rsidRPr="00F81C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Контрольно-счетная комиссия </w:t>
      </w:r>
      <w:r w:rsidR="006818FB" w:rsidRPr="00F81C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Сосновского </w:t>
      </w:r>
      <w:r w:rsidR="00FF6B28" w:rsidRPr="00F81C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6818FB" w:rsidRPr="00F81C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B28" w:rsidRPr="00F81C9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Нижегородской области</w:t>
      </w:r>
    </w:p>
    <w:p w:rsidR="00713D1E" w:rsidRDefault="00713D1E" w:rsidP="00F81C91">
      <w:pPr>
        <w:pStyle w:val="32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pStyle w:val="32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pStyle w:val="32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13D1E" w:rsidRPr="00F81C91" w:rsidRDefault="00713D1E" w:rsidP="00F81C91">
      <w:pPr>
        <w:pStyle w:val="32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F6B28" w:rsidRPr="00F81C91" w:rsidRDefault="00FF6B28" w:rsidP="00713D1E">
      <w:pPr>
        <w:widowControl w:val="0"/>
        <w:suppressAutoHyphens w:val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СТАНДАРТ ОРГАНИЗАЦИИ ДЕЯТЕЛЬНОСТИ</w:t>
      </w:r>
    </w:p>
    <w:p w:rsidR="00713D1E" w:rsidRDefault="00FF6B28" w:rsidP="00713D1E">
      <w:pPr>
        <w:widowControl w:val="0"/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0" w:name="bookmark2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СОД 2 «ПОДГОТОВКА ОТЧЕТА О РАБОТЕ</w:t>
      </w:r>
    </w:p>
    <w:p w:rsidR="00713D1E" w:rsidRDefault="00FF6B28" w:rsidP="00713D1E">
      <w:pPr>
        <w:widowControl w:val="0"/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КОНТРОЛЬНО-СЧЕТНОЙ КОМИССИИ</w:t>
      </w:r>
    </w:p>
    <w:p w:rsidR="00713D1E" w:rsidRDefault="006818FB" w:rsidP="00713D1E">
      <w:pPr>
        <w:widowControl w:val="0"/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СОСНОВСКОГО </w:t>
      </w:r>
      <w:r w:rsidR="00FF6B28"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МУНИЦИПАЛЬНОГО ОКРУГА</w:t>
      </w:r>
    </w:p>
    <w:p w:rsidR="00FF6B28" w:rsidRPr="00F81C91" w:rsidRDefault="00FF6B28" w:rsidP="00713D1E">
      <w:pPr>
        <w:widowControl w:val="0"/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F81C91">
        <w:rPr>
          <w:rFonts w:eastAsia="Arial"/>
          <w:b/>
          <w:bCs/>
          <w:color w:val="333333"/>
          <w:sz w:val="28"/>
          <w:szCs w:val="28"/>
          <w:lang w:eastAsia="ru-RU"/>
        </w:rPr>
        <w:t>НИЖЕГОРОДСКОЙ ОБЛАСТИ</w:t>
      </w: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»</w:t>
      </w:r>
      <w:bookmarkEnd w:id="0"/>
    </w:p>
    <w:p w:rsidR="00FF6B28" w:rsidRPr="00F81C91" w:rsidRDefault="00FF6B28" w:rsidP="00713D1E">
      <w:pPr>
        <w:widowControl w:val="0"/>
        <w:suppressAutoHyphens w:val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>(утвержден распоряжением председателя контрольно-счетной комиссии</w:t>
      </w:r>
      <w:r w:rsidRPr="00F81C91">
        <w:rPr>
          <w:rFonts w:eastAsia="Arial"/>
          <w:color w:val="000000"/>
          <w:sz w:val="28"/>
          <w:szCs w:val="28"/>
          <w:lang w:eastAsia="ru-RU"/>
        </w:rPr>
        <w:br/>
      </w:r>
      <w:r w:rsidR="00A651BA" w:rsidRPr="00F81C91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000000"/>
          <w:sz w:val="28"/>
          <w:szCs w:val="28"/>
          <w:lang w:eastAsia="ru-RU"/>
        </w:rPr>
        <w:t>м</w:t>
      </w:r>
      <w:r w:rsidR="00A651BA" w:rsidRPr="00F81C91">
        <w:rPr>
          <w:rFonts w:eastAsia="Arial"/>
          <w:color w:val="000000"/>
          <w:sz w:val="28"/>
          <w:szCs w:val="28"/>
          <w:lang w:eastAsia="ru-RU"/>
        </w:rPr>
        <w:t xml:space="preserve">униципального округа </w:t>
      </w:r>
      <w:proofErr w:type="gramEnd"/>
    </w:p>
    <w:p w:rsidR="00FF6B28" w:rsidRDefault="00FF6B28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333333"/>
          <w:sz w:val="28"/>
          <w:szCs w:val="28"/>
          <w:lang w:eastAsia="ru-RU"/>
        </w:rPr>
        <w:t xml:space="preserve">Нижегородской области </w:t>
      </w:r>
      <w:r w:rsidR="00A651BA" w:rsidRPr="00F81C91">
        <w:rPr>
          <w:rFonts w:eastAsia="Arial"/>
          <w:color w:val="000000"/>
          <w:sz w:val="28"/>
          <w:szCs w:val="28"/>
          <w:lang w:eastAsia="ru-RU"/>
        </w:rPr>
        <w:t>от 1</w:t>
      </w:r>
      <w:r w:rsidR="008C7126">
        <w:rPr>
          <w:rFonts w:eastAsia="Arial"/>
          <w:color w:val="000000"/>
          <w:sz w:val="28"/>
          <w:szCs w:val="28"/>
          <w:lang w:eastAsia="ru-RU"/>
        </w:rPr>
        <w:t>6</w:t>
      </w:r>
      <w:r w:rsidR="00A651BA" w:rsidRPr="00F81C91">
        <w:rPr>
          <w:rFonts w:eastAsia="Arial"/>
          <w:color w:val="000000"/>
          <w:sz w:val="28"/>
          <w:szCs w:val="28"/>
          <w:lang w:eastAsia="ru-RU"/>
        </w:rPr>
        <w:t xml:space="preserve">.04.2026 № </w:t>
      </w:r>
      <w:r w:rsidR="008C7126">
        <w:rPr>
          <w:rFonts w:eastAsia="Arial"/>
          <w:color w:val="000000"/>
          <w:sz w:val="28"/>
          <w:szCs w:val="28"/>
          <w:lang w:eastAsia="ru-RU"/>
        </w:rPr>
        <w:t>10</w:t>
      </w:r>
      <w:bookmarkStart w:id="1" w:name="_GoBack"/>
      <w:bookmarkEnd w:id="1"/>
      <w:r w:rsidRPr="00F81C91">
        <w:rPr>
          <w:rFonts w:eastAsia="Arial"/>
          <w:color w:val="000000"/>
          <w:sz w:val="28"/>
          <w:szCs w:val="28"/>
          <w:lang w:eastAsia="ru-RU"/>
        </w:rPr>
        <w:t>)</w:t>
      </w: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 w:rsidP="00F81C91">
      <w:pPr>
        <w:widowControl w:val="0"/>
        <w:suppressAutoHyphens w:val="0"/>
        <w:jc w:val="center"/>
        <w:rPr>
          <w:rFonts w:eastAsia="Arial"/>
          <w:color w:val="000000"/>
          <w:sz w:val="28"/>
          <w:szCs w:val="28"/>
          <w:lang w:eastAsia="ru-RU"/>
        </w:rPr>
      </w:pPr>
    </w:p>
    <w:p w:rsidR="00FF6B28" w:rsidRPr="00F81C91" w:rsidRDefault="00FF6B28" w:rsidP="00F81C91">
      <w:pPr>
        <w:widowControl w:val="0"/>
        <w:suppressAutoHyphens w:val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  <w:sectPr w:rsidR="00FF6B28" w:rsidRPr="00F81C91" w:rsidSect="00F81C91">
          <w:pgSz w:w="11900" w:h="16840" w:code="9"/>
          <w:pgMar w:top="1134" w:right="851" w:bottom="1134" w:left="1701" w:header="595" w:footer="1253" w:gutter="0"/>
          <w:cols w:space="720"/>
          <w:noEndnote/>
          <w:docGrid w:linePitch="360"/>
        </w:sectPr>
      </w:pPr>
      <w:r w:rsidRPr="00F81C91">
        <w:rPr>
          <w:rFonts w:eastAsia="Arial"/>
          <w:color w:val="000000"/>
          <w:sz w:val="28"/>
          <w:szCs w:val="28"/>
          <w:lang w:eastAsia="ru-RU"/>
        </w:rPr>
        <w:t>202</w:t>
      </w:r>
      <w:r w:rsidR="00F4196D" w:rsidRPr="00F81C91">
        <w:rPr>
          <w:rFonts w:eastAsia="Arial"/>
          <w:color w:val="000000"/>
          <w:sz w:val="28"/>
          <w:szCs w:val="28"/>
          <w:lang w:eastAsia="ru-RU"/>
        </w:rPr>
        <w:t>6</w:t>
      </w:r>
    </w:p>
    <w:p w:rsidR="00FF6B28" w:rsidRDefault="00FF6B28" w:rsidP="00713D1E">
      <w:pPr>
        <w:widowControl w:val="0"/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2" w:name="bookmark4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  <w:bookmarkEnd w:id="2"/>
    </w:p>
    <w:p w:rsidR="00713D1E" w:rsidRPr="00F81C91" w:rsidRDefault="00713D1E" w:rsidP="00713D1E">
      <w:pPr>
        <w:widowControl w:val="0"/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FF6B28" w:rsidP="00713D1E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713D1E">
        <w:rPr>
          <w:rFonts w:eastAsia="Arial"/>
          <w:color w:val="000000"/>
          <w:sz w:val="28"/>
          <w:szCs w:val="28"/>
          <w:lang w:eastAsia="ru-RU"/>
        </w:rPr>
        <w:fldChar w:fldCharType="begin"/>
      </w:r>
      <w:r w:rsidRPr="00F81C91">
        <w:rPr>
          <w:rFonts w:eastAsia="Arial"/>
          <w:color w:val="000000"/>
          <w:sz w:val="28"/>
          <w:szCs w:val="28"/>
          <w:lang w:eastAsia="ru-RU"/>
        </w:rPr>
        <w:instrText xml:space="preserve"> TOC \o "1-5" \h \z </w:instrText>
      </w:r>
      <w:r w:rsidRPr="00713D1E">
        <w:rPr>
          <w:rFonts w:eastAsia="Arial"/>
          <w:color w:val="000000"/>
          <w:sz w:val="28"/>
          <w:szCs w:val="28"/>
          <w:lang w:eastAsia="ru-RU"/>
        </w:rPr>
        <w:fldChar w:fldCharType="separate"/>
      </w:r>
      <w:r w:rsidRPr="00F81C91">
        <w:rPr>
          <w:rFonts w:eastAsia="Arial"/>
          <w:color w:val="000000"/>
          <w:sz w:val="28"/>
          <w:szCs w:val="28"/>
          <w:lang w:eastAsia="ru-RU"/>
        </w:rPr>
        <w:t>Общие положения</w:t>
      </w:r>
      <w:r w:rsidR="00713D1E">
        <w:rPr>
          <w:rFonts w:eastAsia="Arial"/>
          <w:color w:val="000000"/>
          <w:sz w:val="28"/>
          <w:szCs w:val="28"/>
          <w:lang w:eastAsia="ru-RU"/>
        </w:rPr>
        <w:t>………………………………………………….……...</w:t>
      </w:r>
      <w:r w:rsidRPr="00F81C91">
        <w:rPr>
          <w:rFonts w:eastAsia="Arial"/>
          <w:color w:val="000000"/>
          <w:sz w:val="28"/>
          <w:szCs w:val="28"/>
          <w:lang w:eastAsia="ru-RU"/>
        </w:rPr>
        <w:t>3</w:t>
      </w:r>
    </w:p>
    <w:p w:rsidR="00FF6B28" w:rsidRPr="00F81C91" w:rsidRDefault="0001317A" w:rsidP="00713D1E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hyperlink w:anchor="bookmark6" w:tooltip="Current Document">
        <w:r w:rsidR="00FF6B28" w:rsidRPr="00F81C91">
          <w:rPr>
            <w:rFonts w:eastAsia="Arial"/>
            <w:color w:val="000000"/>
            <w:sz w:val="28"/>
            <w:szCs w:val="28"/>
            <w:lang w:eastAsia="ru-RU"/>
          </w:rPr>
          <w:t>Цели и задачи подготовки годового отчета</w:t>
        </w:r>
        <w:r w:rsidR="00713D1E">
          <w:rPr>
            <w:rFonts w:eastAsia="Arial"/>
            <w:color w:val="000000"/>
            <w:sz w:val="28"/>
            <w:szCs w:val="28"/>
            <w:lang w:eastAsia="ru-RU"/>
          </w:rPr>
          <w:t>……………….……………..</w:t>
        </w:r>
        <w:r w:rsidR="00FF6B28" w:rsidRPr="00F81C91">
          <w:rPr>
            <w:rFonts w:eastAsia="Arial"/>
            <w:color w:val="000000"/>
            <w:sz w:val="28"/>
            <w:szCs w:val="28"/>
            <w:lang w:eastAsia="ru-RU"/>
          </w:rPr>
          <w:t>4</w:t>
        </w:r>
      </w:hyperlink>
    </w:p>
    <w:p w:rsidR="00FF6B28" w:rsidRPr="00F81C91" w:rsidRDefault="0001317A" w:rsidP="00713D1E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hyperlink w:anchor="bookmark8" w:tooltip="Current Document">
        <w:r w:rsidR="00FF6B28" w:rsidRPr="00F81C91">
          <w:rPr>
            <w:rFonts w:eastAsia="Arial"/>
            <w:color w:val="000000"/>
            <w:sz w:val="28"/>
            <w:szCs w:val="28"/>
            <w:lang w:eastAsia="ru-RU"/>
          </w:rPr>
          <w:t>Организация работы по подготовке отчета</w:t>
        </w:r>
        <w:r w:rsidR="00713D1E">
          <w:rPr>
            <w:rFonts w:eastAsia="Arial"/>
            <w:color w:val="000000"/>
            <w:sz w:val="28"/>
            <w:szCs w:val="28"/>
            <w:lang w:eastAsia="ru-RU"/>
          </w:rPr>
          <w:t>……………….……………..</w:t>
        </w:r>
        <w:r w:rsidR="00FF6B28" w:rsidRPr="00F81C91">
          <w:rPr>
            <w:rFonts w:eastAsia="Arial"/>
            <w:color w:val="000000"/>
            <w:sz w:val="28"/>
            <w:szCs w:val="28"/>
            <w:lang w:eastAsia="ru-RU"/>
          </w:rPr>
          <w:t>4</w:t>
        </w:r>
      </w:hyperlink>
    </w:p>
    <w:p w:rsidR="00FF6B28" w:rsidRPr="00F81C91" w:rsidRDefault="0001317A" w:rsidP="00713D1E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hyperlink w:anchor="bookmark10" w:tooltip="Current Document">
        <w:r w:rsidR="00FF6B28" w:rsidRPr="00F81C91">
          <w:rPr>
            <w:rFonts w:eastAsia="Arial"/>
            <w:color w:val="000000"/>
            <w:sz w:val="28"/>
            <w:szCs w:val="28"/>
            <w:lang w:eastAsia="ru-RU"/>
          </w:rPr>
          <w:t>Структура и содержание годового отчета</w:t>
        </w:r>
        <w:r w:rsidR="00713D1E">
          <w:rPr>
            <w:rFonts w:eastAsia="Arial"/>
            <w:color w:val="000000"/>
            <w:sz w:val="28"/>
            <w:szCs w:val="28"/>
            <w:lang w:eastAsia="ru-RU"/>
          </w:rPr>
          <w:t>………………………….……</w:t>
        </w:r>
        <w:r w:rsidR="00FF6B28" w:rsidRPr="00F81C91">
          <w:rPr>
            <w:rFonts w:eastAsia="Arial"/>
            <w:color w:val="000000"/>
            <w:sz w:val="28"/>
            <w:szCs w:val="28"/>
            <w:lang w:eastAsia="ru-RU"/>
          </w:rPr>
          <w:t>5</w:t>
        </w:r>
      </w:hyperlink>
    </w:p>
    <w:p w:rsidR="00FF6B28" w:rsidRDefault="0001317A" w:rsidP="00713D1E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hyperlink w:anchor="bookmark12" w:tooltip="Current Document">
        <w:r w:rsidR="00FF6B28" w:rsidRPr="00713D1E">
          <w:rPr>
            <w:rFonts w:eastAsia="Arial"/>
            <w:color w:val="000000"/>
            <w:sz w:val="28"/>
            <w:szCs w:val="28"/>
            <w:lang w:eastAsia="ru-RU"/>
          </w:rPr>
          <w:t>Правила формирования количественных показателей</w:t>
        </w:r>
        <w:r w:rsidR="00713D1E" w:rsidRPr="00713D1E">
          <w:rPr>
            <w:rFonts w:eastAsia="Arial"/>
            <w:color w:val="000000"/>
            <w:sz w:val="28"/>
            <w:szCs w:val="28"/>
            <w:lang w:eastAsia="ru-RU"/>
          </w:rPr>
          <w:t xml:space="preserve"> годового отчета………………………………………………………………..……….……</w:t>
        </w:r>
        <w:r w:rsidR="00FF6B28" w:rsidRPr="00713D1E">
          <w:rPr>
            <w:rFonts w:eastAsia="Arial"/>
            <w:color w:val="000000"/>
            <w:sz w:val="28"/>
            <w:szCs w:val="28"/>
            <w:lang w:eastAsia="ru-RU"/>
          </w:rPr>
          <w:t>7</w:t>
        </w:r>
      </w:hyperlink>
    </w:p>
    <w:p w:rsidR="00FF6B28" w:rsidRPr="00713D1E" w:rsidRDefault="0001317A" w:rsidP="00713D1E">
      <w:pPr>
        <w:widowControl w:val="0"/>
        <w:numPr>
          <w:ilvl w:val="0"/>
          <w:numId w:val="3"/>
        </w:num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  <w:hyperlink w:anchor="bookmark14" w:tooltip="Current Document">
        <w:r w:rsidR="00FF6B28" w:rsidRPr="00713D1E">
          <w:rPr>
            <w:rFonts w:eastAsia="Arial"/>
            <w:color w:val="000000"/>
            <w:sz w:val="28"/>
            <w:szCs w:val="28"/>
            <w:lang w:eastAsia="ru-RU"/>
          </w:rPr>
          <w:t>Порядок рассмотрения, утверждения и опубликования</w:t>
        </w:r>
      </w:hyperlink>
      <w:r w:rsidR="00FF6B28" w:rsidRPr="00713D1E">
        <w:rPr>
          <w:rFonts w:eastAsia="Arial"/>
          <w:color w:val="000000"/>
          <w:sz w:val="28"/>
          <w:szCs w:val="28"/>
          <w:lang w:eastAsia="ru-RU"/>
        </w:rPr>
        <w:fldChar w:fldCharType="end"/>
      </w:r>
      <w:r w:rsidR="00713D1E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="00FF6B28" w:rsidRPr="00713D1E">
        <w:rPr>
          <w:rFonts w:eastAsia="Arial"/>
          <w:color w:val="000000"/>
          <w:sz w:val="28"/>
          <w:szCs w:val="28"/>
          <w:lang w:eastAsia="ru-RU"/>
        </w:rPr>
        <w:t>годового отчета</w:t>
      </w:r>
      <w:r w:rsidR="00713D1E">
        <w:rPr>
          <w:rFonts w:eastAsia="Arial"/>
          <w:color w:val="000000"/>
          <w:sz w:val="28"/>
          <w:szCs w:val="28"/>
          <w:lang w:eastAsia="ru-RU"/>
        </w:rPr>
        <w:t>………………………………………………………………………………</w:t>
      </w:r>
      <w:r w:rsidR="00713D1E" w:rsidRPr="00713D1E">
        <w:rPr>
          <w:rFonts w:eastAsia="Arial"/>
          <w:color w:val="000000"/>
          <w:sz w:val="28"/>
          <w:szCs w:val="28"/>
          <w:lang w:eastAsia="ru-RU"/>
        </w:rPr>
        <w:t>7</w:t>
      </w:r>
    </w:p>
    <w:p w:rsidR="00713D1E" w:rsidRDefault="00713D1E" w:rsidP="00F81C91">
      <w:pPr>
        <w:widowControl w:val="0"/>
        <w:suppressAutoHyphens w:val="0"/>
        <w:ind w:left="2020"/>
        <w:rPr>
          <w:rFonts w:eastAsia="Arial"/>
          <w:color w:val="000000"/>
          <w:sz w:val="28"/>
          <w:szCs w:val="28"/>
          <w:lang w:eastAsia="ru-RU"/>
        </w:rPr>
      </w:pPr>
    </w:p>
    <w:p w:rsidR="00713D1E" w:rsidRDefault="00713D1E">
      <w:pPr>
        <w:suppressAutoHyphens w:val="0"/>
        <w:spacing w:after="200" w:line="276" w:lineRule="auto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br w:type="page"/>
      </w:r>
    </w:p>
    <w:p w:rsidR="00FF6B28" w:rsidRDefault="00FF6B28" w:rsidP="00557F3A">
      <w:pPr>
        <w:pStyle w:val="a8"/>
        <w:widowControl w:val="0"/>
        <w:numPr>
          <w:ilvl w:val="0"/>
          <w:numId w:val="4"/>
        </w:numPr>
        <w:suppressAutoHyphens w:val="0"/>
        <w:ind w:left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0A1A42" w:rsidRPr="00F81C91" w:rsidRDefault="000A1A42" w:rsidP="000A1A42">
      <w:pPr>
        <w:pStyle w:val="a8"/>
        <w:widowControl w:val="0"/>
        <w:suppressAutoHyphens w:val="0"/>
        <w:ind w:left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Стандарт организации деятельности «Подготовка отчета о работе Контрольно-счетной комиссии </w:t>
      </w:r>
      <w:r w:rsidR="00F4196D" w:rsidRPr="00F81C91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муниципального округа Нижегородской области» (далее – Стандарт) разработан в соответствии с Федеральным законом от 07.02.2011 № 6-ФЗ «Об общих принципах организации и деятельности </w:t>
      </w:r>
      <w:proofErr w:type="spellStart"/>
      <w:r w:rsidRPr="00F81C91">
        <w:rPr>
          <w:rFonts w:eastAsia="Arial"/>
          <w:color w:val="000000"/>
          <w:sz w:val="28"/>
          <w:szCs w:val="28"/>
          <w:lang w:eastAsia="ru-RU"/>
        </w:rPr>
        <w:t>контрольно</w:t>
      </w:r>
      <w:r w:rsidRPr="00F81C91">
        <w:rPr>
          <w:rFonts w:eastAsia="Arial"/>
          <w:color w:val="000000"/>
          <w:sz w:val="28"/>
          <w:szCs w:val="28"/>
          <w:lang w:eastAsia="ru-RU"/>
        </w:rPr>
        <w:softHyphen/>
        <w:t>счетных</w:t>
      </w:r>
      <w:proofErr w:type="spellEnd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органов субъектов Российской Федерации и муниципальных образований», Положением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о Контрольно-счетной комиссии </w:t>
      </w:r>
      <w:r w:rsidR="00591BCD" w:rsidRPr="00F81C91">
        <w:rPr>
          <w:rFonts w:eastAsia="Arial"/>
          <w:color w:val="333333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муниципального округа Нижегородской области, утвержденным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решением Совета депутатов </w:t>
      </w:r>
      <w:r w:rsidR="00A52DA3" w:rsidRPr="00F81C91">
        <w:rPr>
          <w:rFonts w:eastAsia="Arial"/>
          <w:color w:val="000000"/>
          <w:sz w:val="28"/>
          <w:szCs w:val="28"/>
          <w:lang w:eastAsia="ru-RU"/>
        </w:rPr>
        <w:t>Сосновского муниципального округа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Нижегородской области от </w:t>
      </w:r>
      <w:r w:rsidR="00A52DA3" w:rsidRPr="00F81C91">
        <w:rPr>
          <w:rFonts w:eastAsia="Arial"/>
          <w:color w:val="000000"/>
          <w:sz w:val="28"/>
          <w:szCs w:val="28"/>
          <w:lang w:eastAsia="ru-RU"/>
        </w:rPr>
        <w:t>29 января</w:t>
      </w:r>
      <w:proofErr w:type="gramEnd"/>
      <w:r w:rsidR="00A52DA3" w:rsidRPr="00F81C91">
        <w:rPr>
          <w:rFonts w:eastAsia="Arial"/>
          <w:color w:val="000000"/>
          <w:sz w:val="28"/>
          <w:szCs w:val="28"/>
          <w:lang w:eastAsia="ru-RU"/>
        </w:rPr>
        <w:t xml:space="preserve"> 2026 года № 2-р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Регламентом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Контрольно-счетной комиссии </w:t>
      </w:r>
      <w:r w:rsidR="00A52DA3" w:rsidRPr="00F81C91">
        <w:rPr>
          <w:rFonts w:eastAsia="Arial"/>
          <w:color w:val="333333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333333"/>
          <w:sz w:val="28"/>
          <w:szCs w:val="28"/>
          <w:lang w:eastAsia="ru-RU"/>
        </w:rPr>
        <w:t>муниципального округа</w:t>
      </w:r>
      <w:r w:rsidR="00183281" w:rsidRPr="00F81C91">
        <w:rPr>
          <w:rFonts w:eastAsia="Arial"/>
          <w:color w:val="333333"/>
          <w:sz w:val="28"/>
          <w:szCs w:val="28"/>
          <w:lang w:eastAsia="ru-RU"/>
        </w:rPr>
        <w:t xml:space="preserve"> 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>Нижегородской области</w:t>
      </w:r>
      <w:r w:rsidR="00183281" w:rsidRPr="00F81C91">
        <w:rPr>
          <w:rFonts w:eastAsia="Arial"/>
          <w:color w:val="333333"/>
          <w:sz w:val="28"/>
          <w:szCs w:val="28"/>
          <w:lang w:eastAsia="ru-RU"/>
        </w:rPr>
        <w:t xml:space="preserve">.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При подготовке стандарта использовался Стандарт 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>организации деятельности Счетной палаты Российской Федерации СОД</w:t>
      </w:r>
      <w:proofErr w:type="gramEnd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13 «Подготовка отчетов о работе Счетной палаты Российской Федерации».</w:t>
      </w: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Стандарт определяет общий порядок организации работы по подготовке годового отчета о работе </w:t>
      </w:r>
      <w:r w:rsidR="00A52DA3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(далее – отчет), цель и задачи его подготовки.</w:t>
      </w: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Целью Стандарта является определение правил подготовки проекта годового отчета о работе 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комиссии </w:t>
      </w:r>
      <w:r w:rsidR="00A52DA3" w:rsidRPr="00F81C91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000000"/>
          <w:sz w:val="28"/>
          <w:szCs w:val="28"/>
          <w:lang w:eastAsia="ru-RU"/>
        </w:rPr>
        <w:t>муниципального округа Нижегородской области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 xml:space="preserve"> (</w:t>
      </w:r>
      <w:r w:rsidR="00557F3A" w:rsidRPr="00F81C91">
        <w:rPr>
          <w:rFonts w:eastAsia="Arial"/>
          <w:color w:val="000000"/>
          <w:sz w:val="28"/>
          <w:szCs w:val="28"/>
          <w:lang w:eastAsia="ru-RU"/>
        </w:rPr>
        <w:t xml:space="preserve">далее </w:t>
      </w:r>
      <w:r w:rsidR="00557F3A">
        <w:rPr>
          <w:rFonts w:eastAsia="Arial"/>
          <w:color w:val="000000"/>
          <w:sz w:val="28"/>
          <w:szCs w:val="28"/>
          <w:lang w:eastAsia="ru-RU"/>
        </w:rPr>
        <w:t>–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 xml:space="preserve"> Контрольно-счетная комиссия)</w:t>
      </w:r>
      <w:r w:rsidRPr="00F81C91">
        <w:rPr>
          <w:rFonts w:eastAsia="Arial"/>
          <w:color w:val="000000"/>
          <w:sz w:val="28"/>
          <w:szCs w:val="28"/>
          <w:lang w:eastAsia="ru-RU"/>
        </w:rPr>
        <w:t>.</w:t>
      </w: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Задачами Стандарта является определение требований к структуре и содержанию отчета о работе </w:t>
      </w:r>
      <w:r w:rsidR="00A52DA3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</w:t>
      </w:r>
      <w:r w:rsidRPr="00F81C91">
        <w:rPr>
          <w:rFonts w:eastAsia="Arial"/>
          <w:color w:val="000000"/>
          <w:sz w:val="28"/>
          <w:szCs w:val="28"/>
          <w:lang w:eastAsia="ru-RU"/>
        </w:rPr>
        <w:t>, установление порядка организации работы по подготовке отчета, установление порядка утверждения и опубликования отчета.</w:t>
      </w: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Материалы по результатам работы готовятся на основе данных контрольных, экспертно-аналитических, иных мероприятий.</w:t>
      </w: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Отчет составляется с учетом всех видов и направлений деятельности </w:t>
      </w:r>
      <w:r w:rsidR="00A52DA3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комиссии.</w:t>
      </w:r>
    </w:p>
    <w:p w:rsidR="00FF6B28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Стандарт является обязательным к применению должностными лицами и сотрудниками 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комиссии, участвующими в составлении отчета.</w:t>
      </w:r>
    </w:p>
    <w:p w:rsidR="00557F3A" w:rsidRPr="00F81C91" w:rsidRDefault="00557F3A" w:rsidP="00557F3A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FF6B28" w:rsidRDefault="00FF6B28" w:rsidP="00557F3A">
      <w:pPr>
        <w:pStyle w:val="a8"/>
        <w:widowControl w:val="0"/>
        <w:numPr>
          <w:ilvl w:val="0"/>
          <w:numId w:val="4"/>
        </w:numPr>
        <w:suppressAutoHyphens w:val="0"/>
        <w:ind w:left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3" w:name="bookmark6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Цели и задачи подготовки годового отчета</w:t>
      </w:r>
      <w:bookmarkEnd w:id="3"/>
    </w:p>
    <w:p w:rsidR="000A1A42" w:rsidRPr="00F81C91" w:rsidRDefault="000A1A42" w:rsidP="000A1A42">
      <w:pPr>
        <w:pStyle w:val="a8"/>
        <w:widowControl w:val="0"/>
        <w:suppressAutoHyphens w:val="0"/>
        <w:ind w:left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Целью подготовки годового отчета о работе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комиссии является реализация принципа гласности в деятельности органа внешнего муниципального финансового контроля путем информирования органов местного самоуправления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муниципального округа 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 xml:space="preserve">Нижегородской области </w:t>
      </w:r>
      <w:r w:rsidRPr="00F81C91">
        <w:rPr>
          <w:rFonts w:eastAsia="Arial"/>
          <w:color w:val="000000"/>
          <w:sz w:val="28"/>
          <w:szCs w:val="28"/>
          <w:lang w:eastAsia="ru-RU"/>
        </w:rPr>
        <w:t>и общес</w:t>
      </w:r>
      <w:r w:rsidR="00183281" w:rsidRPr="00F81C91">
        <w:rPr>
          <w:rFonts w:eastAsia="Arial"/>
          <w:color w:val="000000"/>
          <w:sz w:val="28"/>
          <w:szCs w:val="28"/>
          <w:lang w:eastAsia="ru-RU"/>
        </w:rPr>
        <w:t>тва о результатах деятельности 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в отчетном году.</w:t>
      </w: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При формировании годового отчета решаются следующие задачи:</w:t>
      </w:r>
    </w:p>
    <w:p w:rsidR="00FF6B28" w:rsidRPr="00F81C91" w:rsidRDefault="00FF6B28" w:rsidP="00557F3A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lastRenderedPageBreak/>
        <w:t xml:space="preserve">обобщаются результаты контрольной, экспертно-аналитической и иной деятельности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комиссии;</w:t>
      </w:r>
    </w:p>
    <w:p w:rsidR="00FF6B28" w:rsidRPr="00F81C91" w:rsidRDefault="00FF6B28" w:rsidP="00557F3A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анализируются результаты исполнения требований и предложений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по устранению выявленных нарушений и недостатков;</w:t>
      </w:r>
    </w:p>
    <w:p w:rsidR="00FF6B28" w:rsidRDefault="00FF6B28" w:rsidP="00557F3A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оценивается степень достижения поставленных перед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Контрольно-</w:t>
      </w:r>
      <w:r w:rsidRPr="00F81C91">
        <w:rPr>
          <w:rFonts w:eastAsia="Arial"/>
          <w:color w:val="000000"/>
          <w:sz w:val="28"/>
          <w:szCs w:val="28"/>
          <w:lang w:eastAsia="ru-RU"/>
        </w:rPr>
        <w:t>счетной комиссией задач, и формируются задачи на следующий плановый период.</w:t>
      </w:r>
    </w:p>
    <w:p w:rsidR="00557F3A" w:rsidRPr="00F81C91" w:rsidRDefault="00557F3A" w:rsidP="00557F3A">
      <w:pPr>
        <w:widowControl w:val="0"/>
        <w:tabs>
          <w:tab w:val="left" w:pos="1104"/>
        </w:tabs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FF6B28" w:rsidRDefault="00FF6B28" w:rsidP="00557F3A">
      <w:pPr>
        <w:pStyle w:val="a8"/>
        <w:widowControl w:val="0"/>
        <w:numPr>
          <w:ilvl w:val="0"/>
          <w:numId w:val="4"/>
        </w:numPr>
        <w:suppressAutoHyphens w:val="0"/>
        <w:ind w:left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4" w:name="bookmark8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Организация работы по подготовке отчета</w:t>
      </w:r>
      <w:bookmarkEnd w:id="4"/>
    </w:p>
    <w:p w:rsidR="000A1A42" w:rsidRPr="00F81C91" w:rsidRDefault="000A1A42" w:rsidP="000A1A42">
      <w:pPr>
        <w:pStyle w:val="a8"/>
        <w:widowControl w:val="0"/>
        <w:suppressAutoHyphens w:val="0"/>
        <w:ind w:left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Организация работы по подготовке отчета осуществляется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</w:t>
      </w:r>
      <w:r w:rsidR="00C1050B">
        <w:rPr>
          <w:rFonts w:eastAsia="Arial"/>
          <w:color w:val="000000"/>
          <w:sz w:val="28"/>
          <w:szCs w:val="28"/>
          <w:lang w:eastAsia="ru-RU"/>
        </w:rPr>
        <w:t>-</w:t>
      </w:r>
      <w:r w:rsidRPr="00F81C91">
        <w:rPr>
          <w:rFonts w:eastAsia="Arial"/>
          <w:color w:val="000000"/>
          <w:sz w:val="28"/>
          <w:szCs w:val="28"/>
          <w:lang w:eastAsia="ru-RU"/>
        </w:rPr>
        <w:t>счетной комиссией на основании ст. 19 Федерального закона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ст. 1</w:t>
      </w:r>
      <w:r w:rsidR="00821B23" w:rsidRPr="00F81C91">
        <w:rPr>
          <w:rFonts w:eastAsia="Arial"/>
          <w:color w:val="000000"/>
          <w:sz w:val="28"/>
          <w:szCs w:val="28"/>
          <w:lang w:eastAsia="ru-RU"/>
        </w:rPr>
        <w:t>3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Положения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о Контрольно-счетной комиссии </w:t>
      </w:r>
      <w:r w:rsidR="00C47930" w:rsidRPr="00F81C91">
        <w:rPr>
          <w:rFonts w:eastAsia="Arial"/>
          <w:color w:val="333333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333333"/>
          <w:sz w:val="28"/>
          <w:szCs w:val="28"/>
          <w:lang w:eastAsia="ru-RU"/>
        </w:rPr>
        <w:t>муниципального округа</w:t>
      </w:r>
      <w:r w:rsidR="00821B23" w:rsidRPr="00F81C91">
        <w:rPr>
          <w:rFonts w:eastAsia="Arial"/>
          <w:color w:val="333333"/>
          <w:sz w:val="28"/>
          <w:szCs w:val="28"/>
          <w:lang w:eastAsia="ru-RU"/>
        </w:rPr>
        <w:t xml:space="preserve"> Нижегородской области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, утвержденного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решением Совета депутатов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Сосновского муниципального округа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Нижегородской области от 2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9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января 2026 года № 2-р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F81C91">
        <w:rPr>
          <w:rFonts w:eastAsia="Arial"/>
          <w:color w:val="333333"/>
          <w:sz w:val="28"/>
          <w:szCs w:val="28"/>
          <w:lang w:eastAsia="ru-RU"/>
        </w:rPr>
        <w:t>,</w:t>
      </w:r>
      <w:proofErr w:type="gramEnd"/>
      <w:r w:rsidRPr="00F81C91">
        <w:rPr>
          <w:rFonts w:eastAsia="Arial"/>
          <w:color w:val="333333"/>
          <w:sz w:val="28"/>
          <w:szCs w:val="28"/>
          <w:lang w:eastAsia="ru-RU"/>
        </w:rPr>
        <w:t xml:space="preserve">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в соответствии с настоящим Стандартом и решениями председателя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комиссии, в которых определяются сроки подготовки соответствующей информации и ответственные исполнители.</w:t>
      </w:r>
    </w:p>
    <w:p w:rsidR="00FF6B28" w:rsidRDefault="00FF6B28" w:rsidP="00557F3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Председатель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комиссии осуществляет подготовку годового отчета на основании результатов контрольных, экспертно-аналитических, иных мероприятий, проведенных сотрудниками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за отчетный период.</w:t>
      </w:r>
    </w:p>
    <w:p w:rsidR="00C1050B" w:rsidRPr="00F81C91" w:rsidRDefault="00C1050B" w:rsidP="00C1050B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FF6B28" w:rsidRDefault="00FF6B28" w:rsidP="00C1050B">
      <w:pPr>
        <w:pStyle w:val="a8"/>
        <w:widowControl w:val="0"/>
        <w:numPr>
          <w:ilvl w:val="0"/>
          <w:numId w:val="4"/>
        </w:numPr>
        <w:suppressAutoHyphens w:val="0"/>
        <w:ind w:left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5" w:name="bookmark10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Структура и содержание годового отчета</w:t>
      </w:r>
      <w:bookmarkEnd w:id="5"/>
    </w:p>
    <w:p w:rsidR="000A1A42" w:rsidRPr="00F81C91" w:rsidRDefault="000A1A42" w:rsidP="000A1A42">
      <w:pPr>
        <w:pStyle w:val="a8"/>
        <w:widowControl w:val="0"/>
        <w:suppressAutoHyphens w:val="0"/>
        <w:ind w:left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FF6B28" w:rsidP="00C1050B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Годовой отчет состоит из сводной части и сведений о проведенных экспертно-аналитических и контрольных мероприятиях по направлениям деятельности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В годовом отчете отражаются результаты (количественные и качественные) деятельности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за соответствующий год, включая следующую информацию:</w:t>
      </w:r>
    </w:p>
    <w:p w:rsidR="00FF6B28" w:rsidRPr="00F81C91" w:rsidRDefault="00FF6B28" w:rsidP="0001459A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основные итоги деятельности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в отчетном году (количество проведенных мероприятий, объем выявленных нарушений и недостатков, объем устранения);</w:t>
      </w:r>
    </w:p>
    <w:p w:rsidR="00FF6B28" w:rsidRPr="00F81C91" w:rsidRDefault="00FF6B28" w:rsidP="0001459A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меры принятые и инициированные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комиссией по результатам контрольных и экспертно-аналитических мероприятий с целью устранения или предупреждения нарушений бюджетного законодательства объектами контроля;</w:t>
      </w:r>
    </w:p>
    <w:p w:rsidR="00FF6B28" w:rsidRPr="00F81C91" w:rsidRDefault="00FF6B28" w:rsidP="0001459A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результаты основных контрольных и экспертно-аналитических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мероприятий, а также других мероприятий, включая 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>контроль за</w:t>
      </w:r>
      <w:proofErr w:type="gramEnd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исполнением бюджета </w:t>
      </w:r>
      <w:r w:rsidR="00821B23" w:rsidRPr="00F81C91">
        <w:rPr>
          <w:rFonts w:eastAsia="Arial"/>
          <w:color w:val="000000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333333"/>
          <w:sz w:val="28"/>
          <w:szCs w:val="28"/>
          <w:lang w:eastAsia="ru-RU"/>
        </w:rPr>
        <w:t>муниципального округа</w:t>
      </w:r>
      <w:r w:rsidR="00821B23" w:rsidRPr="00F81C91">
        <w:rPr>
          <w:rFonts w:eastAsia="Arial"/>
          <w:color w:val="333333"/>
          <w:sz w:val="28"/>
          <w:szCs w:val="28"/>
          <w:lang w:eastAsia="ru-RU"/>
        </w:rPr>
        <w:t xml:space="preserve"> Нижегородской </w:t>
      </w:r>
      <w:r w:rsidR="00821B23" w:rsidRPr="00F81C91">
        <w:rPr>
          <w:rFonts w:eastAsia="Arial"/>
          <w:color w:val="333333"/>
          <w:sz w:val="28"/>
          <w:szCs w:val="28"/>
          <w:lang w:eastAsia="ru-RU"/>
        </w:rPr>
        <w:lastRenderedPageBreak/>
        <w:t>области</w:t>
      </w:r>
      <w:r w:rsidRPr="00F81C91">
        <w:rPr>
          <w:rFonts w:eastAsia="Arial"/>
          <w:color w:val="000000"/>
          <w:sz w:val="28"/>
          <w:szCs w:val="28"/>
          <w:lang w:eastAsia="ru-RU"/>
        </w:rPr>
        <w:t>;</w:t>
      </w:r>
    </w:p>
    <w:p w:rsidR="00FF6B28" w:rsidRPr="00F81C91" w:rsidRDefault="00FF6B28" w:rsidP="0001459A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взаимодействие </w:t>
      </w:r>
      <w:r w:rsidR="00821B23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комиссии со Счетной палатой Российской Федерации, </w:t>
      </w:r>
      <w:r w:rsidR="00821B23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палатой Нижегородской области, контрольно-счетными органами муниципальных образований Нижегородской области, правоохранительными органами, органами местного самоуправления, общественностью;</w:t>
      </w:r>
    </w:p>
    <w:p w:rsidR="00FF6B28" w:rsidRPr="0001459A" w:rsidRDefault="00FF6B28" w:rsidP="00960EE6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01459A">
        <w:rPr>
          <w:rFonts w:eastAsia="Arial"/>
          <w:color w:val="000000"/>
          <w:sz w:val="28"/>
          <w:szCs w:val="28"/>
          <w:lang w:eastAsia="ru-RU"/>
        </w:rPr>
        <w:t>обеспечение деятельности</w:t>
      </w:r>
      <w:r w:rsidR="0001459A" w:rsidRPr="0001459A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="00C47930" w:rsidRPr="0001459A">
        <w:rPr>
          <w:rFonts w:eastAsia="Arial"/>
          <w:color w:val="000000"/>
          <w:sz w:val="28"/>
          <w:szCs w:val="28"/>
          <w:lang w:eastAsia="ru-RU"/>
        </w:rPr>
        <w:t>К</w:t>
      </w:r>
      <w:r w:rsidR="00821B23" w:rsidRPr="0001459A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</w:t>
      </w:r>
      <w:r w:rsidRPr="0001459A">
        <w:rPr>
          <w:rFonts w:eastAsia="Arial"/>
          <w:color w:val="000000"/>
          <w:sz w:val="28"/>
          <w:szCs w:val="28"/>
          <w:lang w:eastAsia="ru-RU"/>
        </w:rPr>
        <w:t>комиссии (кадровое,</w:t>
      </w:r>
      <w:r w:rsidR="0001459A" w:rsidRPr="0001459A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01459A">
        <w:rPr>
          <w:rFonts w:eastAsia="Arial"/>
          <w:color w:val="000000"/>
          <w:sz w:val="28"/>
          <w:szCs w:val="28"/>
          <w:lang w:eastAsia="ru-RU"/>
        </w:rPr>
        <w:t>правовое, методологическое, документационное, информационное, финансовое);</w:t>
      </w:r>
    </w:p>
    <w:p w:rsidR="00FF6B28" w:rsidRPr="00F81C91" w:rsidRDefault="00FF6B28" w:rsidP="0001459A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работа с обращениями граждан;</w:t>
      </w:r>
    </w:p>
    <w:p w:rsidR="00FF6B28" w:rsidRPr="00F81C91" w:rsidRDefault="00FF6B28" w:rsidP="0001459A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приоритеты деятельности </w:t>
      </w:r>
      <w:r w:rsidR="00821B23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на очередной год.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В годовой отчет включается информация по завершенным в отчетном году мероприятиям в соответствии с утвержденным планом работы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Раздел об основных показателях деятельности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онтрольно-счетной комиссии в отчетном году должен содержать основные результаты контрольных, экспертно-аналитических, иных мероприятий: количество проведенных контрольных и экспертно-аналитических мероприятий; количество подготовленных экспертных заключений; количество объектов, охваченных контрольными мероприятиями; объем проверенных средств; 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>обобщенные результаты контрольной деятельности (объем выявленных нарушений, объем восстановленных средств в бюджет, общее количество направленных для принятия мер представлений, предписаний, количество материалов, направленных по итогам контрольного мероприятия в органы прокуратуры и правоохранительные органы, количество решений о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F81C91">
        <w:rPr>
          <w:rFonts w:eastAsia="Arial"/>
          <w:color w:val="000000"/>
          <w:sz w:val="28"/>
          <w:szCs w:val="28"/>
          <w:lang w:eastAsia="ru-RU"/>
        </w:rPr>
        <w:t>привлечении к административной и дисциплинарной ответственности, принятых судебными и иными уполномоченными органами по материалам контрольной деятельности).</w:t>
      </w:r>
      <w:proofErr w:type="gramEnd"/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Тематические разделы должны содержать краткое </w:t>
      </w:r>
      <w:r w:rsidR="00821B23" w:rsidRPr="00F81C91">
        <w:rPr>
          <w:rFonts w:eastAsia="Arial"/>
          <w:color w:val="000000"/>
          <w:sz w:val="28"/>
          <w:szCs w:val="28"/>
          <w:lang w:eastAsia="ru-RU"/>
        </w:rPr>
        <w:t xml:space="preserve">описание наиболее важных итогов </w:t>
      </w:r>
      <w:r w:rsidRPr="00F81C91">
        <w:rPr>
          <w:rFonts w:eastAsia="Arial"/>
          <w:color w:val="000000"/>
          <w:sz w:val="28"/>
          <w:szCs w:val="28"/>
          <w:lang w:eastAsia="ru-RU"/>
        </w:rPr>
        <w:t>контрольных и экспертно-аналитических мероприятий по направлениям деятельности комиссии, в том числе итогов комплексных и совместных мероприятий (при проведении).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Раздел об информационном обеспечении должен содержать сведения о работе по обеспечению доступа к информации о деятельности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Контрольно-</w:t>
      </w:r>
      <w:r w:rsidRPr="00F81C91">
        <w:rPr>
          <w:rFonts w:eastAsia="Arial"/>
          <w:color w:val="000000"/>
          <w:sz w:val="28"/>
          <w:szCs w:val="28"/>
          <w:lang w:eastAsia="ru-RU"/>
        </w:rPr>
        <w:t>счетной комиссии, в том числе на официальном сайте и средствах массовой информации.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Основные показатели деятельности могут быть отражены в табличной форме.</w:t>
      </w:r>
    </w:p>
    <w:p w:rsidR="00FF6B28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При необходимости структура отчета может быть изменена решением председателя </w:t>
      </w:r>
      <w:r w:rsidR="00C47930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комиссии.</w:t>
      </w:r>
    </w:p>
    <w:p w:rsidR="0001459A" w:rsidRDefault="0001459A" w:rsidP="0001459A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0A1A42" w:rsidRDefault="000A1A42" w:rsidP="0001459A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0A1A42" w:rsidRDefault="000A1A42" w:rsidP="0001459A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0A1A42" w:rsidRPr="00F81C91" w:rsidRDefault="000A1A42" w:rsidP="0001459A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FF6B28" w:rsidRDefault="00FF6B28" w:rsidP="0001459A">
      <w:pPr>
        <w:pStyle w:val="a8"/>
        <w:widowControl w:val="0"/>
        <w:numPr>
          <w:ilvl w:val="0"/>
          <w:numId w:val="4"/>
        </w:numPr>
        <w:suppressAutoHyphens w:val="0"/>
        <w:ind w:left="0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6" w:name="bookmark12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lastRenderedPageBreak/>
        <w:t>Правила формирования количественных показателей годового</w:t>
      </w: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br/>
        <w:t>отчета</w:t>
      </w:r>
      <w:bookmarkEnd w:id="6"/>
    </w:p>
    <w:p w:rsidR="000A1A42" w:rsidRPr="00F81C91" w:rsidRDefault="000A1A42" w:rsidP="000A1A42">
      <w:pPr>
        <w:pStyle w:val="a8"/>
        <w:widowControl w:val="0"/>
        <w:suppressAutoHyphens w:val="0"/>
        <w:ind w:left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C47930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Учет количества контрольных и </w:t>
      </w:r>
      <w:r w:rsidR="00FF6B28" w:rsidRPr="00F81C91">
        <w:rPr>
          <w:rFonts w:eastAsia="Arial"/>
          <w:color w:val="000000"/>
          <w:sz w:val="28"/>
          <w:szCs w:val="28"/>
          <w:lang w:eastAsia="ru-RU"/>
        </w:rPr>
        <w:t>экспертно-аналитических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мероприятий осуществляется </w:t>
      </w:r>
      <w:r w:rsidR="00FF6B28" w:rsidRPr="00F81C91">
        <w:rPr>
          <w:rFonts w:eastAsia="Arial"/>
          <w:color w:val="000000"/>
          <w:sz w:val="28"/>
          <w:szCs w:val="28"/>
          <w:lang w:eastAsia="ru-RU"/>
        </w:rPr>
        <w:t>по исполненным пунктам плана работы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 Контрольно-счетной </w:t>
      </w:r>
      <w:r w:rsidR="004B16FB" w:rsidRPr="00F81C91">
        <w:rPr>
          <w:rFonts w:eastAsia="Arial"/>
          <w:color w:val="000000"/>
          <w:sz w:val="28"/>
          <w:szCs w:val="28"/>
          <w:lang w:eastAsia="ru-RU"/>
        </w:rPr>
        <w:t xml:space="preserve">комиссии. Контрольные и </w:t>
      </w:r>
      <w:r w:rsidR="00FF6B28" w:rsidRPr="00F81C91">
        <w:rPr>
          <w:rFonts w:eastAsia="Arial"/>
          <w:color w:val="000000"/>
          <w:sz w:val="28"/>
          <w:szCs w:val="28"/>
          <w:lang w:eastAsia="ru-RU"/>
        </w:rPr>
        <w:t>экспертно-аналитические</w:t>
      </w:r>
      <w:r w:rsidR="004B16FB" w:rsidRPr="00F81C91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="00FF6B28" w:rsidRPr="00F81C91">
        <w:rPr>
          <w:rFonts w:eastAsia="Arial"/>
          <w:color w:val="000000"/>
          <w:sz w:val="28"/>
          <w:szCs w:val="28"/>
          <w:lang w:eastAsia="ru-RU"/>
        </w:rPr>
        <w:t>мероприятия учитываются раздельно.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В годовой отчет включаются сведения только по завершенным мероприятиям отчетного года (после утверждения соответствующего отчета или заключения).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Информация о выявленном нецелевом, другом незаконном или неэффективном использовании бюджетных средств и муниципального имущества включается в отчет только на основании утвержденных отчетов о результатах мероприятий.</w:t>
      </w:r>
    </w:p>
    <w:p w:rsidR="00FF6B28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>Суммы в отчетах указываются в тысячах рублей.</w:t>
      </w:r>
    </w:p>
    <w:p w:rsidR="0001459A" w:rsidRPr="00F81C91" w:rsidRDefault="0001459A" w:rsidP="0001459A">
      <w:pPr>
        <w:widowControl w:val="0"/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FF6B28" w:rsidRDefault="00FF6B28" w:rsidP="0001459A">
      <w:pPr>
        <w:widowControl w:val="0"/>
        <w:numPr>
          <w:ilvl w:val="0"/>
          <w:numId w:val="4"/>
        </w:numPr>
        <w:suppressAutoHyphens w:val="0"/>
        <w:jc w:val="center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  <w:bookmarkStart w:id="7" w:name="bookmark14"/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t>Порядок рассмотрения, утверждения и опубликования годового</w:t>
      </w:r>
      <w:r w:rsidRPr="00F81C91">
        <w:rPr>
          <w:rFonts w:eastAsia="Arial"/>
          <w:b/>
          <w:bCs/>
          <w:color w:val="000000"/>
          <w:sz w:val="28"/>
          <w:szCs w:val="28"/>
          <w:lang w:eastAsia="ru-RU"/>
        </w:rPr>
        <w:br/>
        <w:t>отчета</w:t>
      </w:r>
      <w:bookmarkEnd w:id="7"/>
    </w:p>
    <w:p w:rsidR="000A1A42" w:rsidRPr="00F81C91" w:rsidRDefault="000A1A42" w:rsidP="000A1A42">
      <w:pPr>
        <w:widowControl w:val="0"/>
        <w:suppressAutoHyphens w:val="0"/>
        <w:outlineLvl w:val="0"/>
        <w:rPr>
          <w:rFonts w:eastAsia="Arial"/>
          <w:b/>
          <w:bCs/>
          <w:color w:val="000000"/>
          <w:sz w:val="28"/>
          <w:szCs w:val="28"/>
          <w:lang w:eastAsia="ru-RU"/>
        </w:rPr>
      </w:pP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В срок до 1 февраля года, следующего 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>за</w:t>
      </w:r>
      <w:proofErr w:type="gramEnd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>отчетным</w:t>
      </w:r>
      <w:proofErr w:type="gramEnd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, инспектор </w:t>
      </w:r>
      <w:r w:rsidR="004B16FB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представляет председателю сведения о результатах контрольных и экспертно-аналитических мероприятий в рамках направлений своей деятельности за отчетный период с учетом требований настоящего Стандарта.</w:t>
      </w:r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proofErr w:type="gramStart"/>
      <w:r w:rsidRPr="00F81C91">
        <w:rPr>
          <w:rFonts w:eastAsia="Arial"/>
          <w:color w:val="000000"/>
          <w:sz w:val="28"/>
          <w:szCs w:val="28"/>
          <w:lang w:eastAsia="ru-RU"/>
        </w:rPr>
        <w:t xml:space="preserve">В срок до 10 марта года, следующего за отчетным, утвержденный председателем отчет представляется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Совету депутатов </w:t>
      </w:r>
      <w:r w:rsidR="004B16FB" w:rsidRPr="00F81C91">
        <w:rPr>
          <w:rFonts w:eastAsia="Arial"/>
          <w:color w:val="333333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муниципального округа </w:t>
      </w:r>
      <w:r w:rsidR="00821B23" w:rsidRPr="00F81C91">
        <w:rPr>
          <w:rFonts w:eastAsia="Arial"/>
          <w:color w:val="333333"/>
          <w:sz w:val="28"/>
          <w:szCs w:val="28"/>
          <w:lang w:eastAsia="ru-RU"/>
        </w:rPr>
        <w:t xml:space="preserve">Нижегородской области </w:t>
      </w:r>
      <w:r w:rsidRPr="00F81C91">
        <w:rPr>
          <w:rFonts w:eastAsia="Arial"/>
          <w:color w:val="000000"/>
          <w:sz w:val="28"/>
          <w:szCs w:val="28"/>
          <w:lang w:eastAsia="ru-RU"/>
        </w:rPr>
        <w:t>для рассмотрения.</w:t>
      </w:r>
      <w:proofErr w:type="gramEnd"/>
    </w:p>
    <w:p w:rsidR="00FF6B28" w:rsidRPr="00F81C91" w:rsidRDefault="00FF6B28" w:rsidP="0001459A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F81C91">
        <w:rPr>
          <w:rFonts w:eastAsia="Arial"/>
          <w:color w:val="000000"/>
          <w:sz w:val="28"/>
          <w:szCs w:val="28"/>
          <w:lang w:eastAsia="ru-RU"/>
        </w:rPr>
        <w:t xml:space="preserve">Рассмотренный 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Советом депутатов </w:t>
      </w:r>
      <w:r w:rsidR="004B16FB" w:rsidRPr="00F81C91">
        <w:rPr>
          <w:rFonts w:eastAsia="Arial"/>
          <w:color w:val="333333"/>
          <w:sz w:val="28"/>
          <w:szCs w:val="28"/>
          <w:lang w:eastAsia="ru-RU"/>
        </w:rPr>
        <w:t xml:space="preserve">Сосновского </w:t>
      </w:r>
      <w:r w:rsidRPr="00F81C91">
        <w:rPr>
          <w:rFonts w:eastAsia="Arial"/>
          <w:color w:val="333333"/>
          <w:sz w:val="28"/>
          <w:szCs w:val="28"/>
          <w:lang w:eastAsia="ru-RU"/>
        </w:rPr>
        <w:t>муниципального округа</w:t>
      </w:r>
      <w:r w:rsidR="00821B23" w:rsidRPr="00F81C91">
        <w:rPr>
          <w:rFonts w:eastAsia="Arial"/>
          <w:color w:val="333333"/>
          <w:sz w:val="28"/>
          <w:szCs w:val="28"/>
          <w:lang w:eastAsia="ru-RU"/>
        </w:rPr>
        <w:t xml:space="preserve"> Нижегородской области</w:t>
      </w:r>
      <w:r w:rsidRPr="00F81C91">
        <w:rPr>
          <w:rFonts w:eastAsia="Arial"/>
          <w:color w:val="333333"/>
          <w:sz w:val="28"/>
          <w:szCs w:val="28"/>
          <w:lang w:eastAsia="ru-RU"/>
        </w:rPr>
        <w:t xml:space="preserve"> </w:t>
      </w:r>
      <w:r w:rsidRPr="00F81C91">
        <w:rPr>
          <w:rFonts w:eastAsia="Arial"/>
          <w:color w:val="000000"/>
          <w:sz w:val="28"/>
          <w:szCs w:val="28"/>
          <w:lang w:eastAsia="ru-RU"/>
        </w:rPr>
        <w:t xml:space="preserve">годовой отчет </w:t>
      </w:r>
      <w:r w:rsidR="004B16FB" w:rsidRPr="00F81C91">
        <w:rPr>
          <w:rFonts w:eastAsia="Arial"/>
          <w:color w:val="000000"/>
          <w:sz w:val="28"/>
          <w:szCs w:val="28"/>
          <w:lang w:eastAsia="ru-RU"/>
        </w:rPr>
        <w:t>К</w:t>
      </w:r>
      <w:r w:rsidRPr="00F81C91">
        <w:rPr>
          <w:rFonts w:eastAsia="Arial"/>
          <w:color w:val="000000"/>
          <w:sz w:val="28"/>
          <w:szCs w:val="28"/>
          <w:lang w:eastAsia="ru-RU"/>
        </w:rPr>
        <w:t>онтрольно-счетной комиссии подлежит официальному опубликованию или размещению на официальном сайте в информационно</w:t>
      </w:r>
      <w:r w:rsidR="004B16FB" w:rsidRPr="00F81C91">
        <w:rPr>
          <w:rFonts w:eastAsia="Arial"/>
          <w:color w:val="000000"/>
          <w:sz w:val="28"/>
          <w:szCs w:val="28"/>
          <w:lang w:eastAsia="ru-RU"/>
        </w:rPr>
        <w:t>-</w:t>
      </w:r>
      <w:r w:rsidRPr="00F81C91">
        <w:rPr>
          <w:rFonts w:eastAsia="Arial"/>
          <w:color w:val="000000"/>
          <w:sz w:val="28"/>
          <w:szCs w:val="28"/>
          <w:lang w:eastAsia="ru-RU"/>
        </w:rPr>
        <w:softHyphen/>
        <w:t>телекоммуникационной сети «Интернет».</w:t>
      </w:r>
    </w:p>
    <w:p w:rsidR="00E56B53" w:rsidRPr="00F81C91" w:rsidRDefault="00E56B53" w:rsidP="0001459A">
      <w:pPr>
        <w:suppressAutoHyphens w:val="0"/>
        <w:ind w:firstLine="709"/>
        <w:rPr>
          <w:color w:val="000000"/>
          <w:sz w:val="28"/>
          <w:szCs w:val="28"/>
        </w:rPr>
      </w:pPr>
    </w:p>
    <w:sectPr w:rsidR="00E56B53" w:rsidRPr="00F81C91" w:rsidSect="00F81C91">
      <w:headerReference w:type="default" r:id="rId9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7A" w:rsidRDefault="0001317A">
      <w:r>
        <w:separator/>
      </w:r>
    </w:p>
  </w:endnote>
  <w:endnote w:type="continuationSeparator" w:id="0">
    <w:p w:rsidR="0001317A" w:rsidRDefault="0001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7A" w:rsidRDefault="0001317A">
      <w:r>
        <w:separator/>
      </w:r>
    </w:p>
  </w:footnote>
  <w:footnote w:type="continuationSeparator" w:id="0">
    <w:p w:rsidR="0001317A" w:rsidRDefault="0001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8F" w:rsidRDefault="00FF6B2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B0BADB" wp14:editId="1EFD2007">
              <wp:simplePos x="0" y="0"/>
              <wp:positionH relativeFrom="page">
                <wp:posOffset>3712210</wp:posOffset>
              </wp:positionH>
              <wp:positionV relativeFrom="page">
                <wp:posOffset>392430</wp:posOffset>
              </wp:positionV>
              <wp:extent cx="6731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638F" w:rsidRDefault="00FF6B28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7126" w:rsidRPr="008C7126">
                            <w:rPr>
                              <w:rStyle w:val="23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2.3pt;margin-top:30.9pt;width:5.3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" filled="f" stroked="f">
              <v:textbox style="mso-fit-shape-to-text:t" inset="0,0,0,0">
                <w:txbxContent>
                  <w:p w:rsidR="007E638F" w:rsidRDefault="00FF6B28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7126" w:rsidRPr="008C7126">
                      <w:rPr>
                        <w:rStyle w:val="23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CF5B5C"/>
    <w:multiLevelType w:val="multilevel"/>
    <w:tmpl w:val="ED9C16F6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44C67"/>
    <w:multiLevelType w:val="multilevel"/>
    <w:tmpl w:val="10AE566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E12006"/>
    <w:multiLevelType w:val="multilevel"/>
    <w:tmpl w:val="D9CC289A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3A5EB6"/>
    <w:multiLevelType w:val="multilevel"/>
    <w:tmpl w:val="92A090B2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C20569"/>
    <w:multiLevelType w:val="multilevel"/>
    <w:tmpl w:val="FB7686DC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C3"/>
    <w:rsid w:val="00006277"/>
    <w:rsid w:val="0001317A"/>
    <w:rsid w:val="0001459A"/>
    <w:rsid w:val="00097B20"/>
    <w:rsid w:val="000A1A42"/>
    <w:rsid w:val="000A7967"/>
    <w:rsid w:val="000E115D"/>
    <w:rsid w:val="00183281"/>
    <w:rsid w:val="001A4574"/>
    <w:rsid w:val="001B7D8F"/>
    <w:rsid w:val="001D77AD"/>
    <w:rsid w:val="00353E18"/>
    <w:rsid w:val="00393A54"/>
    <w:rsid w:val="003E60C3"/>
    <w:rsid w:val="00421C4A"/>
    <w:rsid w:val="0043168C"/>
    <w:rsid w:val="00433392"/>
    <w:rsid w:val="004B16FB"/>
    <w:rsid w:val="004C69A7"/>
    <w:rsid w:val="00557F3A"/>
    <w:rsid w:val="00591BCD"/>
    <w:rsid w:val="005E2149"/>
    <w:rsid w:val="006815C3"/>
    <w:rsid w:val="006818FB"/>
    <w:rsid w:val="0069713F"/>
    <w:rsid w:val="006D3E94"/>
    <w:rsid w:val="00713D1E"/>
    <w:rsid w:val="007B42B0"/>
    <w:rsid w:val="007F0D09"/>
    <w:rsid w:val="00821B23"/>
    <w:rsid w:val="008579C2"/>
    <w:rsid w:val="008C7126"/>
    <w:rsid w:val="00A225FA"/>
    <w:rsid w:val="00A52DA3"/>
    <w:rsid w:val="00A651BA"/>
    <w:rsid w:val="00A7141C"/>
    <w:rsid w:val="00B7662D"/>
    <w:rsid w:val="00BA7115"/>
    <w:rsid w:val="00C1050B"/>
    <w:rsid w:val="00C32C43"/>
    <w:rsid w:val="00C47930"/>
    <w:rsid w:val="00C75836"/>
    <w:rsid w:val="00CB47E3"/>
    <w:rsid w:val="00CE49D0"/>
    <w:rsid w:val="00D307C9"/>
    <w:rsid w:val="00DE27DB"/>
    <w:rsid w:val="00E03F8D"/>
    <w:rsid w:val="00E56B53"/>
    <w:rsid w:val="00EA3D4F"/>
    <w:rsid w:val="00F27689"/>
    <w:rsid w:val="00F4196D"/>
    <w:rsid w:val="00F81C91"/>
    <w:rsid w:val="00FE01DA"/>
    <w:rsid w:val="00FE236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E60C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3E60C3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0C3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3E60C3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3E60C3"/>
    <w:pPr>
      <w:spacing w:after="120"/>
    </w:pPr>
  </w:style>
  <w:style w:type="character" w:customStyle="1" w:styleId="a4">
    <w:name w:val="Основной текст Знак"/>
    <w:basedOn w:val="a0"/>
    <w:link w:val="a3"/>
    <w:rsid w:val="003E60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E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0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FF6B28"/>
    <w:rPr>
      <w:rFonts w:ascii="Arial" w:eastAsia="Arial" w:hAnsi="Arial" w:cs="Arial"/>
      <w:b/>
      <w:bCs/>
      <w:sz w:val="28"/>
      <w:szCs w:val="28"/>
    </w:rPr>
  </w:style>
  <w:style w:type="character" w:customStyle="1" w:styleId="a7">
    <w:name w:val="Основной текст_"/>
    <w:basedOn w:val="a0"/>
    <w:link w:val="1"/>
    <w:rsid w:val="00FF6B28"/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FF6B28"/>
    <w:pPr>
      <w:widowControl w:val="0"/>
      <w:suppressAutoHyphens w:val="0"/>
      <w:spacing w:after="500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1">
    <w:name w:val="Основной текст1"/>
    <w:basedOn w:val="a"/>
    <w:link w:val="a7"/>
    <w:rsid w:val="00FF6B28"/>
    <w:pPr>
      <w:widowControl w:val="0"/>
      <w:suppressAutoHyphens w:val="0"/>
      <w:spacing w:line="360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FF6B28"/>
    <w:rPr>
      <w:rFonts w:ascii="Arial" w:eastAsia="Arial" w:hAnsi="Arial" w:cs="Arial"/>
      <w:b/>
      <w:bCs/>
      <w:sz w:val="32"/>
      <w:szCs w:val="32"/>
    </w:rPr>
  </w:style>
  <w:style w:type="character" w:customStyle="1" w:styleId="23">
    <w:name w:val="Колонтитул (2)_"/>
    <w:basedOn w:val="a0"/>
    <w:link w:val="24"/>
    <w:rsid w:val="00FF6B28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FF6B28"/>
    <w:pPr>
      <w:widowControl w:val="0"/>
      <w:suppressAutoHyphens w:val="0"/>
      <w:spacing w:after="2280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24">
    <w:name w:val="Колонтитул (2)"/>
    <w:basedOn w:val="a"/>
    <w:link w:val="23"/>
    <w:rsid w:val="00FF6B28"/>
    <w:pPr>
      <w:widowControl w:val="0"/>
      <w:suppressAutoHyphens w:val="0"/>
    </w:pPr>
    <w:rPr>
      <w:lang w:eastAsia="en-US"/>
    </w:rPr>
  </w:style>
  <w:style w:type="paragraph" w:styleId="a8">
    <w:name w:val="List Paragraph"/>
    <w:basedOn w:val="a"/>
    <w:uiPriority w:val="34"/>
    <w:qFormat/>
    <w:rsid w:val="00F41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E60C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3E60C3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0C3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3E60C3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3E60C3"/>
    <w:pPr>
      <w:spacing w:after="120"/>
    </w:pPr>
  </w:style>
  <w:style w:type="character" w:customStyle="1" w:styleId="a4">
    <w:name w:val="Основной текст Знак"/>
    <w:basedOn w:val="a0"/>
    <w:link w:val="a3"/>
    <w:rsid w:val="003E60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E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0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FF6B28"/>
    <w:rPr>
      <w:rFonts w:ascii="Arial" w:eastAsia="Arial" w:hAnsi="Arial" w:cs="Arial"/>
      <w:b/>
      <w:bCs/>
      <w:sz w:val="28"/>
      <w:szCs w:val="28"/>
    </w:rPr>
  </w:style>
  <w:style w:type="character" w:customStyle="1" w:styleId="a7">
    <w:name w:val="Основной текст_"/>
    <w:basedOn w:val="a0"/>
    <w:link w:val="1"/>
    <w:rsid w:val="00FF6B28"/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rsid w:val="00FF6B28"/>
    <w:pPr>
      <w:widowControl w:val="0"/>
      <w:suppressAutoHyphens w:val="0"/>
      <w:spacing w:after="500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1">
    <w:name w:val="Основной текст1"/>
    <w:basedOn w:val="a"/>
    <w:link w:val="a7"/>
    <w:rsid w:val="00FF6B28"/>
    <w:pPr>
      <w:widowControl w:val="0"/>
      <w:suppressAutoHyphens w:val="0"/>
      <w:spacing w:line="360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FF6B28"/>
    <w:rPr>
      <w:rFonts w:ascii="Arial" w:eastAsia="Arial" w:hAnsi="Arial" w:cs="Arial"/>
      <w:b/>
      <w:bCs/>
      <w:sz w:val="32"/>
      <w:szCs w:val="32"/>
    </w:rPr>
  </w:style>
  <w:style w:type="character" w:customStyle="1" w:styleId="23">
    <w:name w:val="Колонтитул (2)_"/>
    <w:basedOn w:val="a0"/>
    <w:link w:val="24"/>
    <w:rsid w:val="00FF6B28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FF6B28"/>
    <w:pPr>
      <w:widowControl w:val="0"/>
      <w:suppressAutoHyphens w:val="0"/>
      <w:spacing w:after="2280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24">
    <w:name w:val="Колонтитул (2)"/>
    <w:basedOn w:val="a"/>
    <w:link w:val="23"/>
    <w:rsid w:val="00FF6B28"/>
    <w:pPr>
      <w:widowControl w:val="0"/>
      <w:suppressAutoHyphens w:val="0"/>
    </w:pPr>
    <w:rPr>
      <w:lang w:eastAsia="en-US"/>
    </w:rPr>
  </w:style>
  <w:style w:type="paragraph" w:styleId="a8">
    <w:name w:val="List Paragraph"/>
    <w:basedOn w:val="a"/>
    <w:uiPriority w:val="34"/>
    <w:qFormat/>
    <w:rsid w:val="00F41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20</cp:revision>
  <cp:lastPrinted>2022-02-09T06:43:00Z</cp:lastPrinted>
  <dcterms:created xsi:type="dcterms:W3CDTF">2026-04-13T08:23:00Z</dcterms:created>
  <dcterms:modified xsi:type="dcterms:W3CDTF">2026-05-04T08:53:00Z</dcterms:modified>
</cp:coreProperties>
</file>