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8A91A" w14:textId="77777777" w:rsidR="00475AFF" w:rsidRPr="00475AFF" w:rsidRDefault="00475AFF" w:rsidP="00475AFF">
      <w:pPr>
        <w:suppressAutoHyphens w:val="0"/>
        <w:ind w:left="4820"/>
        <w:jc w:val="center"/>
        <w:rPr>
          <w:sz w:val="24"/>
          <w:szCs w:val="24"/>
          <w:lang w:eastAsia="ru-RU"/>
        </w:rPr>
      </w:pPr>
      <w:bookmarkStart w:id="0" w:name="_GoBack"/>
      <w:bookmarkEnd w:id="0"/>
      <w:r w:rsidRPr="00475AFF">
        <w:rPr>
          <w:sz w:val="24"/>
          <w:szCs w:val="24"/>
          <w:lang w:eastAsia="ru-RU"/>
        </w:rPr>
        <w:t>Порядку предоставления субсидий из местного бюджета на возмещение части затрат на приобретение оборудования и техники</w:t>
      </w:r>
    </w:p>
    <w:p w14:paraId="701C58E2" w14:textId="77777777" w:rsidR="00475AFF" w:rsidRPr="00475AFF" w:rsidRDefault="00475AFF" w:rsidP="00475AFF">
      <w:pPr>
        <w:suppressAutoHyphens w:val="0"/>
        <w:ind w:left="4820"/>
        <w:jc w:val="center"/>
        <w:rPr>
          <w:sz w:val="24"/>
          <w:szCs w:val="24"/>
          <w:lang w:eastAsia="ru-RU"/>
        </w:rPr>
      </w:pPr>
    </w:p>
    <w:p w14:paraId="0A8ABB7C" w14:textId="77777777" w:rsidR="00475AFF" w:rsidRPr="00475AFF" w:rsidRDefault="00475AFF" w:rsidP="00475AFF">
      <w:pPr>
        <w:suppressAutoHyphens w:val="0"/>
        <w:ind w:left="4820"/>
        <w:jc w:val="right"/>
        <w:rPr>
          <w:sz w:val="24"/>
          <w:szCs w:val="24"/>
          <w:lang w:eastAsia="ru-RU"/>
        </w:rPr>
      </w:pPr>
      <w:r w:rsidRPr="00475AFF">
        <w:rPr>
          <w:sz w:val="24"/>
          <w:szCs w:val="24"/>
          <w:lang w:eastAsia="ru-RU"/>
        </w:rPr>
        <w:t>Форма</w:t>
      </w:r>
    </w:p>
    <w:p w14:paraId="07472E63" w14:textId="77777777" w:rsidR="00475AFF" w:rsidRPr="00475AFF" w:rsidRDefault="00475AFF" w:rsidP="00475AFF">
      <w:pPr>
        <w:suppressAutoHyphens w:val="0"/>
        <w:jc w:val="right"/>
        <w:rPr>
          <w:sz w:val="24"/>
          <w:szCs w:val="24"/>
          <w:lang w:eastAsia="ru-RU"/>
        </w:rPr>
      </w:pPr>
    </w:p>
    <w:p w14:paraId="50CB3121" w14:textId="77777777" w:rsidR="00475AFF" w:rsidRPr="00475AFF" w:rsidRDefault="00475AFF" w:rsidP="00475AFF">
      <w:pPr>
        <w:widowControl w:val="0"/>
        <w:suppressAutoHyphens w:val="0"/>
        <w:autoSpaceDE w:val="0"/>
        <w:autoSpaceDN w:val="0"/>
        <w:spacing w:line="264" w:lineRule="auto"/>
        <w:jc w:val="center"/>
        <w:rPr>
          <w:sz w:val="24"/>
          <w:szCs w:val="24"/>
          <w:lang w:eastAsia="ru-RU"/>
        </w:rPr>
      </w:pPr>
      <w:r w:rsidRPr="00475AFF">
        <w:rPr>
          <w:sz w:val="24"/>
          <w:szCs w:val="24"/>
          <w:lang w:eastAsia="ru-RU"/>
        </w:rPr>
        <w:t>Предложение для участия в отборе</w:t>
      </w:r>
    </w:p>
    <w:p w14:paraId="1E289C6D" w14:textId="77777777" w:rsidR="00475AFF" w:rsidRPr="00475AFF" w:rsidRDefault="00475AFF" w:rsidP="00475AFF">
      <w:pPr>
        <w:suppressAutoHyphens w:val="0"/>
        <w:autoSpaceDE w:val="0"/>
        <w:autoSpaceDN w:val="0"/>
        <w:adjustRightInd w:val="0"/>
        <w:spacing w:line="264" w:lineRule="auto"/>
        <w:jc w:val="center"/>
        <w:rPr>
          <w:sz w:val="24"/>
          <w:szCs w:val="24"/>
          <w:lang w:eastAsia="ru-RU"/>
        </w:rPr>
      </w:pPr>
      <w:bookmarkStart w:id="1" w:name="P40"/>
      <w:bookmarkEnd w:id="1"/>
      <w:r w:rsidRPr="00475AFF">
        <w:rPr>
          <w:sz w:val="24"/>
          <w:szCs w:val="24"/>
          <w:lang w:eastAsia="ru-RU"/>
        </w:rPr>
        <w:t>__________________________________________________________________</w:t>
      </w:r>
    </w:p>
    <w:p w14:paraId="1705C87C" w14:textId="77777777" w:rsidR="00475AFF" w:rsidRPr="00475AFF" w:rsidRDefault="00475AFF" w:rsidP="00475AFF">
      <w:pPr>
        <w:widowControl w:val="0"/>
        <w:suppressAutoHyphens w:val="0"/>
        <w:autoSpaceDE w:val="0"/>
        <w:autoSpaceDN w:val="0"/>
        <w:spacing w:line="264" w:lineRule="auto"/>
        <w:jc w:val="center"/>
        <w:rPr>
          <w:i/>
          <w:iCs/>
          <w:sz w:val="24"/>
          <w:szCs w:val="24"/>
          <w:lang w:eastAsia="ru-RU"/>
        </w:rPr>
      </w:pPr>
      <w:r w:rsidRPr="00475AFF">
        <w:rPr>
          <w:i/>
          <w:iCs/>
          <w:sz w:val="24"/>
          <w:szCs w:val="24"/>
          <w:lang w:eastAsia="ru-RU"/>
        </w:rPr>
        <w:t>(наименование для юридического лица, крестьянского (фермерского) хозяйства, фамилия, имя, отчество (при наличии)</w:t>
      </w:r>
    </w:p>
    <w:p w14:paraId="53E8EA14" w14:textId="77777777" w:rsidR="00475AFF" w:rsidRPr="00475AFF" w:rsidRDefault="00475AFF" w:rsidP="00475AFF">
      <w:pPr>
        <w:widowControl w:val="0"/>
        <w:suppressAutoHyphens w:val="0"/>
        <w:autoSpaceDE w:val="0"/>
        <w:autoSpaceDN w:val="0"/>
        <w:spacing w:line="264" w:lineRule="auto"/>
        <w:jc w:val="center"/>
        <w:rPr>
          <w:i/>
          <w:iCs/>
          <w:sz w:val="24"/>
          <w:szCs w:val="24"/>
          <w:lang w:eastAsia="ru-RU"/>
        </w:rPr>
      </w:pPr>
      <w:r w:rsidRPr="00475AFF">
        <w:rPr>
          <w:i/>
          <w:iCs/>
          <w:sz w:val="24"/>
          <w:szCs w:val="24"/>
          <w:lang w:eastAsia="ru-RU"/>
        </w:rPr>
        <w:t>индивидуального предпринимателя,</w:t>
      </w:r>
      <w:r w:rsidRPr="00475AFF">
        <w:rPr>
          <w:sz w:val="24"/>
          <w:szCs w:val="24"/>
          <w:lang w:eastAsia="ru-RU"/>
        </w:rPr>
        <w:t xml:space="preserve"> </w:t>
      </w:r>
      <w:r w:rsidRPr="00475AFF">
        <w:rPr>
          <w:i/>
          <w:iCs/>
          <w:sz w:val="24"/>
          <w:szCs w:val="24"/>
          <w:lang w:eastAsia="ru-RU"/>
        </w:rPr>
        <w:t>гражданина, ведущего личное подсобное хозяйство, ИНН)</w:t>
      </w:r>
    </w:p>
    <w:p w14:paraId="2968E17A" w14:textId="77777777" w:rsidR="00475AFF" w:rsidRPr="00475AFF" w:rsidRDefault="00475AFF" w:rsidP="00475AFF">
      <w:pPr>
        <w:widowControl w:val="0"/>
        <w:suppressAutoHyphens w:val="0"/>
        <w:autoSpaceDE w:val="0"/>
        <w:autoSpaceDN w:val="0"/>
        <w:spacing w:line="264" w:lineRule="auto"/>
        <w:jc w:val="both"/>
        <w:rPr>
          <w:sz w:val="24"/>
          <w:szCs w:val="24"/>
          <w:lang w:eastAsia="ru-RU"/>
        </w:rPr>
      </w:pPr>
      <w:r w:rsidRPr="00475AFF">
        <w:rPr>
          <w:sz w:val="24"/>
          <w:szCs w:val="24"/>
          <w:lang w:eastAsia="ru-RU"/>
        </w:rPr>
        <w:t>(далее – участник отбора) в лице ______________________________________</w:t>
      </w:r>
    </w:p>
    <w:p w14:paraId="379EC17D" w14:textId="77777777" w:rsidR="00475AFF" w:rsidRPr="00475AFF" w:rsidRDefault="00475AFF" w:rsidP="00475AFF">
      <w:pPr>
        <w:widowControl w:val="0"/>
        <w:suppressAutoHyphens w:val="0"/>
        <w:autoSpaceDE w:val="0"/>
        <w:autoSpaceDN w:val="0"/>
        <w:spacing w:line="264" w:lineRule="auto"/>
        <w:jc w:val="both"/>
        <w:rPr>
          <w:sz w:val="24"/>
          <w:szCs w:val="24"/>
          <w:lang w:eastAsia="ru-RU"/>
        </w:rPr>
      </w:pPr>
      <w:r w:rsidRPr="00475AFF">
        <w:rPr>
          <w:sz w:val="24"/>
          <w:szCs w:val="24"/>
          <w:lang w:eastAsia="ru-RU"/>
        </w:rPr>
        <w:t>__________________________________________________________________,</w:t>
      </w:r>
    </w:p>
    <w:p w14:paraId="6071ACC7" w14:textId="77777777" w:rsidR="00475AFF" w:rsidRPr="00475AFF" w:rsidRDefault="00475AFF" w:rsidP="00475AFF">
      <w:pPr>
        <w:widowControl w:val="0"/>
        <w:suppressAutoHyphens w:val="0"/>
        <w:autoSpaceDE w:val="0"/>
        <w:autoSpaceDN w:val="0"/>
        <w:spacing w:line="264" w:lineRule="auto"/>
        <w:jc w:val="center"/>
        <w:rPr>
          <w:i/>
          <w:iCs/>
          <w:spacing w:val="-2"/>
          <w:sz w:val="24"/>
          <w:szCs w:val="24"/>
          <w:lang w:eastAsia="ru-RU"/>
        </w:rPr>
      </w:pPr>
      <w:r w:rsidRPr="00475AFF">
        <w:rPr>
          <w:i/>
          <w:iCs/>
          <w:sz w:val="24"/>
          <w:szCs w:val="24"/>
          <w:lang w:eastAsia="ru-RU"/>
        </w:rPr>
        <w:t>(</w:t>
      </w:r>
      <w:r w:rsidRPr="00475AFF">
        <w:rPr>
          <w:i/>
          <w:iCs/>
          <w:spacing w:val="-2"/>
          <w:sz w:val="24"/>
          <w:szCs w:val="24"/>
          <w:lang w:eastAsia="ru-RU"/>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14:paraId="03FE3C5E" w14:textId="77777777" w:rsidR="00475AFF" w:rsidRPr="00475AFF" w:rsidRDefault="00475AFF" w:rsidP="00475AFF">
      <w:pPr>
        <w:widowControl w:val="0"/>
        <w:suppressAutoHyphens w:val="0"/>
        <w:autoSpaceDE w:val="0"/>
        <w:autoSpaceDN w:val="0"/>
        <w:spacing w:line="264" w:lineRule="auto"/>
        <w:jc w:val="both"/>
        <w:rPr>
          <w:sz w:val="24"/>
          <w:szCs w:val="24"/>
          <w:lang w:eastAsia="ru-RU"/>
        </w:rPr>
      </w:pPr>
      <w:r w:rsidRPr="00475AFF">
        <w:rPr>
          <w:sz w:val="24"/>
          <w:szCs w:val="24"/>
          <w:lang w:eastAsia="ru-RU"/>
        </w:rPr>
        <w:t>действующего на основании _________________________________________,</w:t>
      </w:r>
    </w:p>
    <w:p w14:paraId="4B5E8F1B" w14:textId="77777777" w:rsidR="00475AFF" w:rsidRPr="00475AFF" w:rsidRDefault="00475AFF" w:rsidP="00475AFF">
      <w:pPr>
        <w:widowControl w:val="0"/>
        <w:suppressAutoHyphens w:val="0"/>
        <w:autoSpaceDE w:val="0"/>
        <w:autoSpaceDN w:val="0"/>
        <w:spacing w:line="264" w:lineRule="auto"/>
        <w:ind w:left="2410"/>
        <w:jc w:val="center"/>
        <w:rPr>
          <w:i/>
          <w:iCs/>
          <w:sz w:val="24"/>
          <w:szCs w:val="24"/>
          <w:lang w:eastAsia="ru-RU"/>
        </w:rPr>
      </w:pPr>
      <w:r w:rsidRPr="00475AFF">
        <w:rPr>
          <w:i/>
          <w:iCs/>
          <w:sz w:val="24"/>
          <w:szCs w:val="24"/>
          <w:lang w:eastAsia="ru-RU"/>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05A4D80D" w14:textId="77777777" w:rsidR="00475AFF" w:rsidRPr="00475AFF" w:rsidRDefault="00475AFF" w:rsidP="00475AFF">
      <w:pPr>
        <w:suppressAutoHyphens w:val="0"/>
        <w:jc w:val="both"/>
        <w:rPr>
          <w:sz w:val="24"/>
          <w:szCs w:val="24"/>
          <w:lang w:eastAsia="ru-RU"/>
        </w:rPr>
      </w:pPr>
      <w:r w:rsidRPr="00475AFF">
        <w:rPr>
          <w:sz w:val="24"/>
          <w:szCs w:val="24"/>
          <w:lang w:eastAsia="ru-RU"/>
        </w:rPr>
        <w:t>в соответствии с Порядком предоставления субсидий из местного бюджета на возмещение части затрат на приобретение оборудования и техники, утвержденным ____________________________________________________ от ________________ № ________</w:t>
      </w:r>
    </w:p>
    <w:p w14:paraId="20012B03" w14:textId="77777777" w:rsidR="00475AFF" w:rsidRPr="00475AFF" w:rsidRDefault="00475AFF" w:rsidP="00475AFF">
      <w:pPr>
        <w:widowControl w:val="0"/>
        <w:suppressAutoHyphens w:val="0"/>
        <w:autoSpaceDE w:val="0"/>
        <w:autoSpaceDN w:val="0"/>
        <w:spacing w:line="264" w:lineRule="auto"/>
        <w:jc w:val="center"/>
        <w:rPr>
          <w:i/>
          <w:iCs/>
          <w:sz w:val="24"/>
          <w:szCs w:val="24"/>
          <w:lang w:eastAsia="ru-RU"/>
        </w:rPr>
      </w:pPr>
      <w:r w:rsidRPr="00475AFF">
        <w:rPr>
          <w:i/>
          <w:iCs/>
          <w:sz w:val="24"/>
          <w:szCs w:val="24"/>
          <w:lang w:eastAsia="ru-RU"/>
        </w:rPr>
        <w:t>(наименование и реквизиты муниципального правового акта местной администрации или акта уполномоченного ею органа местного самоуправления)</w:t>
      </w:r>
    </w:p>
    <w:p w14:paraId="67DBE615" w14:textId="77777777" w:rsidR="00475AFF" w:rsidRPr="00475AFF" w:rsidRDefault="00475AFF" w:rsidP="00475AFF">
      <w:pPr>
        <w:suppressAutoHyphens w:val="0"/>
        <w:jc w:val="both"/>
        <w:rPr>
          <w:i/>
          <w:sz w:val="24"/>
          <w:szCs w:val="24"/>
          <w:lang w:eastAsia="ru-RU"/>
        </w:rPr>
      </w:pPr>
      <w:r w:rsidRPr="00475AFF">
        <w:rPr>
          <w:sz w:val="24"/>
          <w:szCs w:val="24"/>
          <w:lang w:eastAsia="ru-RU"/>
        </w:rPr>
        <w:t>(далее – Порядок), направляет настоящее предложение для участия в отборе получателей субсидии для предоставления субсидий на возмещение части затрат на приобретение оборудования и техники (далее – субсидия).</w:t>
      </w:r>
    </w:p>
    <w:p w14:paraId="7A16A538" w14:textId="77777777" w:rsidR="00475AFF" w:rsidRPr="00475AFF" w:rsidRDefault="00475AFF" w:rsidP="00475AFF">
      <w:pPr>
        <w:suppressAutoHyphens w:val="0"/>
        <w:spacing w:line="264" w:lineRule="auto"/>
        <w:ind w:firstLine="708"/>
        <w:jc w:val="both"/>
        <w:rPr>
          <w:sz w:val="24"/>
          <w:szCs w:val="24"/>
          <w:lang w:eastAsia="ru-RU"/>
        </w:rPr>
      </w:pPr>
      <w:r w:rsidRPr="00475AFF">
        <w:rPr>
          <w:sz w:val="24"/>
          <w:szCs w:val="24"/>
          <w:lang w:eastAsia="ru-RU"/>
        </w:rPr>
        <w:t>Настоящим подтверждаем, что на _______________________________:</w:t>
      </w:r>
    </w:p>
    <w:p w14:paraId="51CD3D45" w14:textId="77777777" w:rsidR="00475AFF" w:rsidRPr="00475AFF" w:rsidRDefault="00475AFF" w:rsidP="00475AFF">
      <w:pPr>
        <w:tabs>
          <w:tab w:val="left" w:pos="3828"/>
        </w:tabs>
        <w:suppressAutoHyphens w:val="0"/>
        <w:spacing w:line="264" w:lineRule="auto"/>
        <w:ind w:left="3402"/>
        <w:jc w:val="center"/>
        <w:rPr>
          <w:i/>
          <w:iCs/>
          <w:sz w:val="24"/>
          <w:szCs w:val="24"/>
          <w:lang w:eastAsia="ru-RU"/>
        </w:rPr>
      </w:pPr>
      <w:r w:rsidRPr="00475AFF">
        <w:rPr>
          <w:i/>
          <w:iCs/>
          <w:sz w:val="24"/>
          <w:szCs w:val="24"/>
          <w:lang w:eastAsia="ru-RU"/>
        </w:rPr>
        <w:t>(1-е число месяца, предшествующего месяцу подачи настоящего предложения)</w:t>
      </w:r>
    </w:p>
    <w:p w14:paraId="49B45782"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14:paraId="268DEF18"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2E1A2F88"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w:t>
      </w:r>
      <w:r w:rsidRPr="00475AFF">
        <w:rPr>
          <w:sz w:val="24"/>
          <w:szCs w:val="24"/>
          <w:lang w:eastAsia="ru-RU"/>
        </w:rPr>
        <w:lastRenderedPageBreak/>
        <w:t>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9E36A5"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 Порядка.</w:t>
      </w:r>
    </w:p>
    <w:p w14:paraId="79A3214B"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Подтверждаем, что на дату подачи настоящего предложения для участия в отборе соответствуем следующим требованиям:</w:t>
      </w:r>
    </w:p>
    <w:p w14:paraId="024133C9"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в отношении участника отбора 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14:paraId="1A6C4B1D"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в отношении участника отбора – индивидуального предпринимателя не введена процедура банкротства;</w:t>
      </w:r>
    </w:p>
    <w:p w14:paraId="478A47A4" w14:textId="77777777" w:rsidR="00475AFF" w:rsidRPr="00475AFF" w:rsidRDefault="00475AFF" w:rsidP="00475AFF">
      <w:pPr>
        <w:suppressAutoHyphens w:val="0"/>
        <w:ind w:firstLine="708"/>
        <w:jc w:val="both"/>
        <w:rPr>
          <w:sz w:val="24"/>
          <w:szCs w:val="24"/>
          <w:lang w:eastAsia="ru-RU"/>
        </w:rPr>
      </w:pPr>
      <w:r w:rsidRPr="00475AFF">
        <w:rPr>
          <w:sz w:val="24"/>
          <w:szCs w:val="24"/>
        </w:rPr>
        <w:t>уровень среднемесячной заработной платы у участника отбора не ниже полутора величин прожиточного минимума по Нижегородской области для трудоспособного населения за отчетный год (кроме индивидуальных предпринимателей (в том числе индивидуальных предпринимателей, являющихся главами крестьянских (фермерских) хозяйств), не производящих выплат и иных вознаграждений физическим лицам).</w:t>
      </w:r>
    </w:p>
    <w:p w14:paraId="1EEB4096"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42198472"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14:paraId="67FAEDF7" w14:textId="77777777" w:rsidR="00475AFF" w:rsidRPr="00475AFF" w:rsidRDefault="00475AFF" w:rsidP="00475AFF">
      <w:pPr>
        <w:suppressAutoHyphens w:val="0"/>
        <w:ind w:firstLine="708"/>
        <w:jc w:val="both"/>
        <w:rPr>
          <w:sz w:val="24"/>
          <w:szCs w:val="24"/>
          <w:lang w:eastAsia="ru-RU"/>
        </w:rPr>
      </w:pPr>
      <w:r w:rsidRPr="00475AFF">
        <w:rPr>
          <w:sz w:val="24"/>
          <w:szCs w:val="24"/>
          <w:lang w:eastAsia="ru-RU"/>
        </w:rPr>
        <w:t>Участник отбора использует право на освобождение от исполнения обязанностей налогоплательщика, связанных исчислением и уплатой налога на добавленную стоимость ____.</w:t>
      </w:r>
    </w:p>
    <w:p w14:paraId="208813CB" w14:textId="77777777" w:rsidR="00475AFF" w:rsidRPr="00475AFF" w:rsidRDefault="00475AFF" w:rsidP="00475AFF">
      <w:pPr>
        <w:suppressAutoHyphens w:val="0"/>
        <w:spacing w:line="264" w:lineRule="auto"/>
        <w:ind w:left="3261"/>
        <w:rPr>
          <w:i/>
          <w:iCs/>
          <w:sz w:val="24"/>
          <w:szCs w:val="24"/>
          <w:lang w:eastAsia="ru-RU"/>
        </w:rPr>
      </w:pPr>
      <w:r w:rsidRPr="00475AFF">
        <w:rPr>
          <w:i/>
          <w:iCs/>
          <w:sz w:val="24"/>
          <w:szCs w:val="24"/>
          <w:lang w:eastAsia="ru-RU"/>
        </w:rPr>
        <w:t xml:space="preserve">(да/нет) </w:t>
      </w:r>
    </w:p>
    <w:p w14:paraId="1F6C1E47" w14:textId="77777777" w:rsidR="00475AFF" w:rsidRPr="00475AFF" w:rsidRDefault="00475AFF" w:rsidP="00475AFF">
      <w:pPr>
        <w:suppressAutoHyphens w:val="0"/>
        <w:autoSpaceDE w:val="0"/>
        <w:autoSpaceDN w:val="0"/>
        <w:adjustRightInd w:val="0"/>
        <w:spacing w:line="264" w:lineRule="auto"/>
        <w:ind w:firstLine="708"/>
        <w:jc w:val="both"/>
        <w:rPr>
          <w:sz w:val="24"/>
          <w:szCs w:val="24"/>
          <w:lang w:eastAsia="ru-RU"/>
        </w:rPr>
      </w:pPr>
      <w:r w:rsidRPr="00475AFF">
        <w:rPr>
          <w:sz w:val="24"/>
          <w:szCs w:val="24"/>
          <w:lang w:eastAsia="ru-RU"/>
        </w:rPr>
        <w:t>С условиями и порядком предоставления субсидии, установленными Порядком, ознакомлен.</w:t>
      </w:r>
    </w:p>
    <w:p w14:paraId="11D240DE" w14:textId="77777777" w:rsidR="00475AFF" w:rsidRPr="00475AFF" w:rsidRDefault="00475AFF" w:rsidP="00475AFF">
      <w:pPr>
        <w:suppressAutoHyphens w:val="0"/>
        <w:spacing w:line="264" w:lineRule="auto"/>
        <w:ind w:firstLine="720"/>
        <w:jc w:val="both"/>
        <w:rPr>
          <w:sz w:val="24"/>
          <w:szCs w:val="24"/>
          <w:lang w:eastAsia="ru-RU"/>
        </w:rPr>
      </w:pPr>
      <w:r w:rsidRPr="00475AFF">
        <w:rPr>
          <w:sz w:val="24"/>
          <w:szCs w:val="24"/>
          <w:lang w:eastAsia="ru-RU"/>
        </w:rPr>
        <w:t>Участник отбора представил в управление сельского хозяйства администрации Сосновского муниципального округа Нижегородской области полный комплект документов, необходимых для получения субсидии в соответствии с Порядком.</w:t>
      </w:r>
    </w:p>
    <w:p w14:paraId="4A0F4B88" w14:textId="77777777" w:rsidR="00475AFF" w:rsidRPr="00475AFF" w:rsidRDefault="00475AFF" w:rsidP="00475AFF">
      <w:pPr>
        <w:suppressAutoHyphens w:val="0"/>
        <w:spacing w:line="264" w:lineRule="auto"/>
        <w:rPr>
          <w:noProof/>
          <w:sz w:val="24"/>
          <w:szCs w:val="24"/>
          <w:lang w:eastAsia="ru-RU"/>
        </w:rPr>
      </w:pPr>
      <w:bookmarkStart w:id="2" w:name="_Hlk62639593"/>
      <w:r w:rsidRPr="00475AFF">
        <w:rPr>
          <w:noProof/>
          <w:sz w:val="24"/>
          <w:szCs w:val="24"/>
          <w:lang w:eastAsia="ru-RU"/>
        </w:rPr>
        <w:t>__________________________________________________________________</w:t>
      </w:r>
    </w:p>
    <w:bookmarkEnd w:id="2"/>
    <w:p w14:paraId="47D173CD" w14:textId="77777777" w:rsidR="00475AFF" w:rsidRPr="00475AFF" w:rsidRDefault="00475AFF" w:rsidP="00475AFF">
      <w:pPr>
        <w:suppressAutoHyphens w:val="0"/>
        <w:spacing w:line="264" w:lineRule="auto"/>
        <w:ind w:firstLine="180"/>
        <w:jc w:val="center"/>
        <w:rPr>
          <w:i/>
          <w:iCs/>
          <w:noProof/>
          <w:sz w:val="24"/>
          <w:szCs w:val="24"/>
          <w:lang w:eastAsia="ru-RU"/>
        </w:rPr>
      </w:pPr>
      <w:r w:rsidRPr="00475AFF">
        <w:rPr>
          <w:i/>
          <w:iCs/>
          <w:noProof/>
          <w:sz w:val="24"/>
          <w:szCs w:val="24"/>
          <w:lang w:eastAsia="ru-RU"/>
        </w:rPr>
        <w:t>(контактные телефоны, почтовый адрес, адрес электронной почты )</w:t>
      </w:r>
    </w:p>
    <w:p w14:paraId="49545FAE" w14:textId="77777777" w:rsidR="00475AFF" w:rsidRPr="00475AFF" w:rsidRDefault="00475AFF" w:rsidP="00475AFF">
      <w:pPr>
        <w:suppressAutoHyphens w:val="0"/>
        <w:spacing w:line="264" w:lineRule="auto"/>
        <w:rPr>
          <w:noProof/>
          <w:sz w:val="24"/>
          <w:szCs w:val="24"/>
          <w:lang w:eastAsia="ru-RU"/>
        </w:rPr>
      </w:pPr>
      <w:r w:rsidRPr="00475AFF">
        <w:rPr>
          <w:noProof/>
          <w:sz w:val="24"/>
          <w:szCs w:val="24"/>
          <w:lang w:eastAsia="ru-RU"/>
        </w:rPr>
        <w:t>__________________________________________________________________</w:t>
      </w:r>
    </w:p>
    <w:p w14:paraId="44E778BE" w14:textId="77777777" w:rsidR="00475AFF" w:rsidRPr="00475AFF" w:rsidRDefault="00475AFF" w:rsidP="00475AFF">
      <w:pPr>
        <w:suppressAutoHyphens w:val="0"/>
        <w:autoSpaceDE w:val="0"/>
        <w:autoSpaceDN w:val="0"/>
        <w:adjustRightInd w:val="0"/>
        <w:spacing w:line="264" w:lineRule="auto"/>
        <w:ind w:firstLine="708"/>
        <w:jc w:val="both"/>
        <w:rPr>
          <w:sz w:val="24"/>
          <w:szCs w:val="24"/>
          <w:lang w:eastAsia="ru-RU"/>
        </w:rPr>
      </w:pPr>
      <w:r w:rsidRPr="00475AFF">
        <w:rPr>
          <w:sz w:val="24"/>
          <w:szCs w:val="24"/>
          <w:lang w:eastAsia="ru-RU"/>
        </w:rPr>
        <w:t>К настоящему предложению для участия в отборе прилагаются документы на _____ листах (опись прилагается).</w:t>
      </w:r>
    </w:p>
    <w:p w14:paraId="7F0FE564" w14:textId="77777777" w:rsidR="00475AFF" w:rsidRPr="00475AFF" w:rsidRDefault="00475AFF" w:rsidP="00475AFF">
      <w:pPr>
        <w:suppressAutoHyphens w:val="0"/>
        <w:autoSpaceDE w:val="0"/>
        <w:autoSpaceDN w:val="0"/>
        <w:adjustRightInd w:val="0"/>
        <w:spacing w:line="264" w:lineRule="auto"/>
        <w:ind w:firstLine="708"/>
        <w:jc w:val="both"/>
        <w:rPr>
          <w:sz w:val="24"/>
          <w:szCs w:val="24"/>
          <w:lang w:eastAsia="ru-RU"/>
        </w:rPr>
      </w:pPr>
    </w:p>
    <w:tbl>
      <w:tblPr>
        <w:tblW w:w="0" w:type="auto"/>
        <w:tblInd w:w="108" w:type="dxa"/>
        <w:tblLayout w:type="fixed"/>
        <w:tblLook w:val="04A0" w:firstRow="1" w:lastRow="0" w:firstColumn="1" w:lastColumn="0" w:noHBand="0" w:noVBand="1"/>
      </w:tblPr>
      <w:tblGrid>
        <w:gridCol w:w="5508"/>
        <w:gridCol w:w="4347"/>
      </w:tblGrid>
      <w:tr w:rsidR="00475AFF" w:rsidRPr="00475AFF" w14:paraId="10DFB89C" w14:textId="77777777" w:rsidTr="00475AFF">
        <w:trPr>
          <w:trHeight w:val="1339"/>
        </w:trPr>
        <w:tc>
          <w:tcPr>
            <w:tcW w:w="5508" w:type="dxa"/>
          </w:tcPr>
          <w:p w14:paraId="1FE01B66" w14:textId="77777777" w:rsidR="00475AFF" w:rsidRPr="00475AFF" w:rsidRDefault="00475AFF">
            <w:pPr>
              <w:tabs>
                <w:tab w:val="left" w:pos="0"/>
              </w:tabs>
              <w:suppressAutoHyphens w:val="0"/>
              <w:snapToGrid w:val="0"/>
              <w:spacing w:line="264" w:lineRule="auto"/>
              <w:rPr>
                <w:sz w:val="24"/>
                <w:szCs w:val="24"/>
                <w:lang w:eastAsia="en-US"/>
              </w:rPr>
            </w:pPr>
          </w:p>
          <w:p w14:paraId="7387EB72" w14:textId="77777777" w:rsidR="00475AFF" w:rsidRPr="00475AFF" w:rsidRDefault="00475AFF">
            <w:pPr>
              <w:pBdr>
                <w:top w:val="single" w:sz="12" w:space="1" w:color="000000"/>
                <w:bottom w:val="single" w:sz="12" w:space="1" w:color="000000"/>
              </w:pBdr>
              <w:tabs>
                <w:tab w:val="left" w:pos="0"/>
              </w:tabs>
              <w:suppressAutoHyphens w:val="0"/>
              <w:spacing w:line="264" w:lineRule="auto"/>
              <w:rPr>
                <w:sz w:val="24"/>
                <w:szCs w:val="24"/>
                <w:lang w:eastAsia="en-US"/>
              </w:rPr>
            </w:pPr>
          </w:p>
          <w:p w14:paraId="40607AFC" w14:textId="77777777" w:rsidR="00475AFF" w:rsidRPr="00475AFF" w:rsidRDefault="00475AFF">
            <w:pPr>
              <w:pBdr>
                <w:bottom w:val="single" w:sz="12" w:space="1" w:color="000000"/>
              </w:pBdr>
              <w:tabs>
                <w:tab w:val="left" w:pos="0"/>
              </w:tabs>
              <w:suppressAutoHyphens w:val="0"/>
              <w:spacing w:line="264" w:lineRule="auto"/>
              <w:rPr>
                <w:sz w:val="24"/>
                <w:szCs w:val="24"/>
                <w:lang w:eastAsia="en-US"/>
              </w:rPr>
            </w:pPr>
          </w:p>
          <w:p w14:paraId="505AF814" w14:textId="77777777" w:rsidR="00475AFF" w:rsidRPr="00475AFF" w:rsidRDefault="00475AFF">
            <w:pPr>
              <w:tabs>
                <w:tab w:val="left" w:pos="0"/>
              </w:tabs>
              <w:suppressAutoHyphens w:val="0"/>
              <w:spacing w:line="264" w:lineRule="auto"/>
              <w:jc w:val="center"/>
              <w:rPr>
                <w:i/>
                <w:sz w:val="24"/>
                <w:szCs w:val="24"/>
                <w:lang w:eastAsia="en-US"/>
              </w:rPr>
            </w:pPr>
            <w:r w:rsidRPr="00475AFF">
              <w:rPr>
                <w:i/>
                <w:sz w:val="24"/>
                <w:szCs w:val="24"/>
                <w:lang w:eastAsia="en-US"/>
              </w:rPr>
              <w:t xml:space="preserve">Должность, фамилия, имя, отчество (последнее – при наличии), подпись </w:t>
            </w:r>
          </w:p>
        </w:tc>
        <w:tc>
          <w:tcPr>
            <w:tcW w:w="4347" w:type="dxa"/>
          </w:tcPr>
          <w:p w14:paraId="4CEBEBA2" w14:textId="77777777" w:rsidR="00475AFF" w:rsidRPr="00475AFF" w:rsidRDefault="00475AFF">
            <w:pPr>
              <w:shd w:val="clear" w:color="auto" w:fill="FFFFFF"/>
              <w:tabs>
                <w:tab w:val="left" w:pos="0"/>
              </w:tabs>
              <w:suppressAutoHyphens w:val="0"/>
              <w:spacing w:line="264" w:lineRule="auto"/>
              <w:jc w:val="right"/>
              <w:rPr>
                <w:sz w:val="24"/>
                <w:szCs w:val="24"/>
                <w:lang w:eastAsia="en-US"/>
              </w:rPr>
            </w:pPr>
            <w:r w:rsidRPr="00475AFF">
              <w:rPr>
                <w:sz w:val="24"/>
                <w:szCs w:val="24"/>
                <w:lang w:eastAsia="en-US"/>
              </w:rPr>
              <w:t xml:space="preserve">                                                              </w:t>
            </w:r>
          </w:p>
          <w:p w14:paraId="11BB93ED" w14:textId="77777777" w:rsidR="00475AFF" w:rsidRPr="00475AFF" w:rsidRDefault="00475AFF">
            <w:pPr>
              <w:shd w:val="clear" w:color="auto" w:fill="FFFFFF"/>
              <w:tabs>
                <w:tab w:val="left" w:pos="0"/>
              </w:tabs>
              <w:suppressAutoHyphens w:val="0"/>
              <w:spacing w:line="264" w:lineRule="auto"/>
              <w:jc w:val="center"/>
              <w:rPr>
                <w:sz w:val="24"/>
                <w:szCs w:val="24"/>
                <w:lang w:eastAsia="en-US"/>
              </w:rPr>
            </w:pPr>
          </w:p>
          <w:p w14:paraId="6426980E" w14:textId="77777777" w:rsidR="00475AFF" w:rsidRPr="00475AFF" w:rsidRDefault="00475AFF">
            <w:pPr>
              <w:shd w:val="clear" w:color="auto" w:fill="FFFFFF"/>
              <w:tabs>
                <w:tab w:val="left" w:pos="0"/>
              </w:tabs>
              <w:suppressAutoHyphens w:val="0"/>
              <w:spacing w:line="264" w:lineRule="auto"/>
              <w:jc w:val="center"/>
              <w:rPr>
                <w:sz w:val="24"/>
                <w:szCs w:val="24"/>
                <w:lang w:eastAsia="en-US"/>
              </w:rPr>
            </w:pPr>
          </w:p>
          <w:p w14:paraId="37A42A54" w14:textId="77777777" w:rsidR="00475AFF" w:rsidRPr="00475AFF" w:rsidRDefault="00475AFF">
            <w:pPr>
              <w:shd w:val="clear" w:color="auto" w:fill="FFFFFF"/>
              <w:tabs>
                <w:tab w:val="left" w:pos="0"/>
              </w:tabs>
              <w:suppressAutoHyphens w:val="0"/>
              <w:spacing w:line="264" w:lineRule="auto"/>
              <w:jc w:val="center"/>
              <w:rPr>
                <w:sz w:val="24"/>
                <w:szCs w:val="24"/>
                <w:lang w:eastAsia="en-US"/>
              </w:rPr>
            </w:pPr>
            <w:r w:rsidRPr="00475AFF">
              <w:rPr>
                <w:sz w:val="24"/>
                <w:szCs w:val="24"/>
                <w:lang w:eastAsia="en-US"/>
              </w:rPr>
              <w:t>__________________ 20__ г.</w:t>
            </w:r>
          </w:p>
          <w:p w14:paraId="2FF898CE" w14:textId="77777777" w:rsidR="00475AFF" w:rsidRPr="00475AFF" w:rsidRDefault="00475AFF">
            <w:pPr>
              <w:tabs>
                <w:tab w:val="left" w:pos="0"/>
              </w:tabs>
              <w:suppressAutoHyphens w:val="0"/>
              <w:spacing w:line="264" w:lineRule="auto"/>
              <w:jc w:val="center"/>
              <w:rPr>
                <w:i/>
                <w:sz w:val="24"/>
                <w:szCs w:val="24"/>
                <w:lang w:eastAsia="en-US"/>
              </w:rPr>
            </w:pPr>
            <w:r w:rsidRPr="00475AFF">
              <w:rPr>
                <w:i/>
                <w:sz w:val="24"/>
                <w:szCs w:val="24"/>
                <w:lang w:eastAsia="en-US"/>
              </w:rPr>
              <w:t>дата представления предложения для участия</w:t>
            </w:r>
          </w:p>
          <w:p w14:paraId="6F0AEAD4" w14:textId="77777777" w:rsidR="00475AFF" w:rsidRPr="00475AFF" w:rsidRDefault="00475AFF">
            <w:pPr>
              <w:tabs>
                <w:tab w:val="left" w:pos="0"/>
              </w:tabs>
              <w:suppressAutoHyphens w:val="0"/>
              <w:spacing w:line="264" w:lineRule="auto"/>
              <w:jc w:val="center"/>
              <w:rPr>
                <w:i/>
                <w:sz w:val="24"/>
                <w:szCs w:val="24"/>
                <w:lang w:eastAsia="en-US"/>
              </w:rPr>
            </w:pPr>
            <w:r w:rsidRPr="00475AFF">
              <w:rPr>
                <w:i/>
                <w:sz w:val="24"/>
                <w:szCs w:val="24"/>
                <w:lang w:eastAsia="en-US"/>
              </w:rPr>
              <w:t xml:space="preserve"> в отборе, печать (при наличии)</w:t>
            </w:r>
          </w:p>
        </w:tc>
      </w:tr>
    </w:tbl>
    <w:p w14:paraId="2569E2DE" w14:textId="77777777" w:rsidR="009C1ED0" w:rsidRPr="00475AFF" w:rsidRDefault="009C1ED0">
      <w:pPr>
        <w:rPr>
          <w:sz w:val="24"/>
          <w:szCs w:val="24"/>
        </w:rPr>
      </w:pPr>
    </w:p>
    <w:sectPr w:rsidR="009C1ED0" w:rsidRPr="00475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53"/>
    <w:rsid w:val="00307A53"/>
    <w:rsid w:val="00475AFF"/>
    <w:rsid w:val="00863AD0"/>
    <w:rsid w:val="009C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AF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AF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3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TorgovOM</cp:lastModifiedBy>
  <cp:revision>2</cp:revision>
  <dcterms:created xsi:type="dcterms:W3CDTF">2023-04-17T13:40:00Z</dcterms:created>
  <dcterms:modified xsi:type="dcterms:W3CDTF">2023-04-17T13:40:00Z</dcterms:modified>
</cp:coreProperties>
</file>