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609160" w14:textId="77777777" w:rsidR="003A3208" w:rsidRDefault="003A3208" w:rsidP="002016BE">
      <w:pPr>
        <w:spacing w:after="0" w:line="240" w:lineRule="auto"/>
        <w:jc w:val="center"/>
        <w:rPr>
          <w:rFonts w:ascii="Times New Roman" w:eastAsia="Times New Roman" w:hAnsi="Times New Roman"/>
          <w:sz w:val="20"/>
          <w:szCs w:val="20"/>
          <w:lang w:val="en-US" w:eastAsia="ru-RU"/>
        </w:rPr>
      </w:pPr>
    </w:p>
    <w:p w14:paraId="5E7DC799" w14:textId="411FD7CD" w:rsidR="002016BE" w:rsidRPr="00572222" w:rsidRDefault="001155CA" w:rsidP="002016BE">
      <w:pPr>
        <w:spacing w:after="0" w:line="240" w:lineRule="auto"/>
        <w:jc w:val="center"/>
        <w:rPr>
          <w:rFonts w:ascii="Times New Roman" w:eastAsia="Times New Roman" w:hAnsi="Times New Roman"/>
          <w:sz w:val="20"/>
          <w:szCs w:val="20"/>
          <w:lang w:val="en-US" w:eastAsia="ru-RU"/>
        </w:rPr>
      </w:pPr>
      <w:r w:rsidRPr="001E4450">
        <w:rPr>
          <w:noProof/>
          <w:sz w:val="28"/>
          <w:szCs w:val="28"/>
          <w:lang w:eastAsia="ru-RU"/>
        </w:rPr>
        <w:drawing>
          <wp:inline distT="0" distB="0" distL="0" distR="0" wp14:anchorId="03B06A5D" wp14:editId="7DFBD4CE">
            <wp:extent cx="733425" cy="1009650"/>
            <wp:effectExtent l="0" t="0" r="0" b="0"/>
            <wp:docPr id="109259156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3425" cy="1009650"/>
                    </a:xfrm>
                    <a:prstGeom prst="rect">
                      <a:avLst/>
                    </a:prstGeom>
                    <a:noFill/>
                    <a:ln>
                      <a:noFill/>
                    </a:ln>
                  </pic:spPr>
                </pic:pic>
              </a:graphicData>
            </a:graphic>
          </wp:inline>
        </w:drawing>
      </w:r>
    </w:p>
    <w:p w14:paraId="1A5F2D8C" w14:textId="77777777" w:rsidR="002016BE" w:rsidRDefault="002016BE" w:rsidP="002016BE">
      <w:pPr>
        <w:spacing w:after="0" w:line="240" w:lineRule="auto"/>
        <w:jc w:val="center"/>
        <w:rPr>
          <w:rFonts w:ascii="Times New Roman" w:eastAsia="Times New Roman" w:hAnsi="Times New Roman"/>
          <w:sz w:val="20"/>
          <w:szCs w:val="20"/>
          <w:lang w:val="en-US" w:eastAsia="ru-RU"/>
        </w:rPr>
      </w:pPr>
    </w:p>
    <w:p w14:paraId="50631C17" w14:textId="1917CF53" w:rsidR="002016BE" w:rsidRPr="00572222" w:rsidRDefault="00575393" w:rsidP="002016BE">
      <w:pPr>
        <w:spacing w:after="0" w:line="240" w:lineRule="auto"/>
        <w:jc w:val="center"/>
        <w:rPr>
          <w:rFonts w:ascii="Garamond" w:eastAsia="Times New Roman" w:hAnsi="Garamond"/>
          <w:b/>
          <w:sz w:val="24"/>
          <w:szCs w:val="20"/>
          <w:lang w:eastAsia="ru-RU"/>
        </w:rPr>
      </w:pPr>
      <w:r>
        <w:rPr>
          <w:rFonts w:ascii="Garamond" w:eastAsia="Times New Roman" w:hAnsi="Garamond"/>
          <w:b/>
          <w:sz w:val="24"/>
          <w:szCs w:val="20"/>
          <w:lang w:eastAsia="ru-RU"/>
        </w:rPr>
        <w:t>СОВЕТ ДЕПУТАТОВ</w:t>
      </w:r>
      <w:r w:rsidR="002016BE" w:rsidRPr="00572222">
        <w:rPr>
          <w:rFonts w:ascii="Garamond" w:eastAsia="Times New Roman" w:hAnsi="Garamond"/>
          <w:b/>
          <w:sz w:val="24"/>
          <w:szCs w:val="20"/>
          <w:lang w:eastAsia="ru-RU"/>
        </w:rPr>
        <w:t xml:space="preserve"> СОСНОВСКОГО МУНИЦИПАЛЬНОГО </w:t>
      </w:r>
      <w:r>
        <w:rPr>
          <w:rFonts w:ascii="Garamond" w:eastAsia="Times New Roman" w:hAnsi="Garamond"/>
          <w:b/>
          <w:sz w:val="24"/>
          <w:szCs w:val="20"/>
          <w:lang w:eastAsia="ru-RU"/>
        </w:rPr>
        <w:t>ОКРУГА</w:t>
      </w:r>
      <w:r w:rsidR="002016BE" w:rsidRPr="00572222">
        <w:rPr>
          <w:rFonts w:ascii="Garamond" w:eastAsia="Times New Roman" w:hAnsi="Garamond"/>
          <w:b/>
          <w:sz w:val="24"/>
          <w:szCs w:val="20"/>
          <w:lang w:eastAsia="ru-RU"/>
        </w:rPr>
        <w:t xml:space="preserve"> НИЖЕГОРОДСКОЙ ОБЛАСТИ</w:t>
      </w:r>
    </w:p>
    <w:p w14:paraId="05397C18" w14:textId="77777777" w:rsidR="002016BE" w:rsidRPr="00572222" w:rsidRDefault="002016BE" w:rsidP="002016BE">
      <w:pPr>
        <w:spacing w:after="0" w:line="240" w:lineRule="auto"/>
        <w:jc w:val="center"/>
        <w:rPr>
          <w:rFonts w:ascii="Arial" w:eastAsia="Times New Roman" w:hAnsi="Arial"/>
          <w:sz w:val="20"/>
          <w:szCs w:val="20"/>
          <w:lang w:eastAsia="ru-RU"/>
        </w:rPr>
      </w:pPr>
    </w:p>
    <w:p w14:paraId="095A611D" w14:textId="77777777" w:rsidR="002016BE" w:rsidRDefault="002016BE" w:rsidP="002016BE">
      <w:pPr>
        <w:spacing w:after="0" w:line="240" w:lineRule="auto"/>
        <w:jc w:val="center"/>
        <w:rPr>
          <w:rFonts w:ascii="Arial" w:eastAsia="Times New Roman" w:hAnsi="Arial"/>
          <w:b/>
          <w:spacing w:val="60"/>
          <w:sz w:val="40"/>
          <w:szCs w:val="20"/>
          <w:lang w:eastAsia="ru-RU"/>
        </w:rPr>
      </w:pPr>
      <w:r>
        <w:rPr>
          <w:rFonts w:ascii="Arial" w:eastAsia="Times New Roman" w:hAnsi="Arial"/>
          <w:b/>
          <w:spacing w:val="60"/>
          <w:sz w:val="40"/>
          <w:szCs w:val="20"/>
          <w:lang w:eastAsia="ru-RU"/>
        </w:rPr>
        <w:t>РЕШЕНИЕ</w:t>
      </w:r>
    </w:p>
    <w:p w14:paraId="6B4C5872" w14:textId="77777777" w:rsidR="002016BE" w:rsidRPr="00925C5D" w:rsidRDefault="002016BE" w:rsidP="002016BE">
      <w:pPr>
        <w:spacing w:after="0" w:line="240" w:lineRule="auto"/>
        <w:jc w:val="center"/>
        <w:rPr>
          <w:rFonts w:ascii="Arial" w:eastAsia="Times New Roman" w:hAnsi="Arial"/>
          <w:spacing w:val="60"/>
          <w:sz w:val="28"/>
          <w:szCs w:val="28"/>
          <w:lang w:eastAsia="ru-RU"/>
        </w:rPr>
      </w:pPr>
    </w:p>
    <w:p w14:paraId="6AE9EF1E" w14:textId="360FE991" w:rsidR="002016BE" w:rsidRPr="00572222" w:rsidRDefault="00E40E52" w:rsidP="002016BE">
      <w:pPr>
        <w:spacing w:after="0" w:line="240" w:lineRule="auto"/>
        <w:rPr>
          <w:rFonts w:ascii="Times New Roman" w:eastAsia="Times New Roman" w:hAnsi="Times New Roman"/>
          <w:sz w:val="28"/>
          <w:szCs w:val="20"/>
          <w:lang w:eastAsia="ru-RU"/>
        </w:rPr>
      </w:pPr>
      <w:r>
        <w:rPr>
          <w:rFonts w:ascii="Times New Roman" w:eastAsia="Times New Roman" w:hAnsi="Times New Roman"/>
          <w:sz w:val="28"/>
          <w:szCs w:val="20"/>
          <w:lang w:eastAsia="ru-RU"/>
        </w:rPr>
        <w:t xml:space="preserve">От </w:t>
      </w:r>
      <w:r w:rsidR="003143E5">
        <w:rPr>
          <w:rFonts w:ascii="Times New Roman" w:eastAsia="Times New Roman" w:hAnsi="Times New Roman"/>
          <w:sz w:val="28"/>
          <w:szCs w:val="20"/>
          <w:lang w:eastAsia="ru-RU"/>
        </w:rPr>
        <w:t>30</w:t>
      </w:r>
      <w:r w:rsidR="009F694E">
        <w:rPr>
          <w:rFonts w:ascii="Times New Roman" w:eastAsia="Times New Roman" w:hAnsi="Times New Roman"/>
          <w:sz w:val="28"/>
          <w:szCs w:val="20"/>
          <w:lang w:eastAsia="ru-RU"/>
        </w:rPr>
        <w:t xml:space="preserve"> июня </w:t>
      </w:r>
      <w:r w:rsidR="002016BE">
        <w:rPr>
          <w:rFonts w:ascii="Times New Roman" w:eastAsia="Times New Roman" w:hAnsi="Times New Roman"/>
          <w:sz w:val="28"/>
          <w:szCs w:val="20"/>
          <w:lang w:eastAsia="ru-RU"/>
        </w:rPr>
        <w:t>202</w:t>
      </w:r>
      <w:r w:rsidR="00D34186">
        <w:rPr>
          <w:rFonts w:ascii="Times New Roman" w:eastAsia="Times New Roman" w:hAnsi="Times New Roman"/>
          <w:sz w:val="28"/>
          <w:szCs w:val="20"/>
          <w:lang w:eastAsia="ru-RU"/>
        </w:rPr>
        <w:t>6</w:t>
      </w:r>
      <w:r w:rsidR="002016BE">
        <w:rPr>
          <w:rFonts w:ascii="Times New Roman" w:eastAsia="Times New Roman" w:hAnsi="Times New Roman"/>
          <w:sz w:val="28"/>
          <w:szCs w:val="20"/>
          <w:lang w:eastAsia="ru-RU"/>
        </w:rPr>
        <w:t xml:space="preserve"> года</w:t>
      </w:r>
      <w:r w:rsidR="002016BE">
        <w:rPr>
          <w:rFonts w:ascii="Times New Roman" w:eastAsia="Times New Roman" w:hAnsi="Times New Roman"/>
          <w:sz w:val="28"/>
          <w:szCs w:val="20"/>
          <w:lang w:eastAsia="ru-RU"/>
        </w:rPr>
        <w:tab/>
      </w:r>
      <w:r w:rsidR="002016BE">
        <w:rPr>
          <w:rFonts w:ascii="Times New Roman" w:eastAsia="Times New Roman" w:hAnsi="Times New Roman"/>
          <w:sz w:val="28"/>
          <w:szCs w:val="20"/>
          <w:lang w:eastAsia="ru-RU"/>
        </w:rPr>
        <w:tab/>
      </w:r>
      <w:r w:rsidR="002016BE">
        <w:rPr>
          <w:rFonts w:ascii="Times New Roman" w:eastAsia="Times New Roman" w:hAnsi="Times New Roman"/>
          <w:sz w:val="28"/>
          <w:szCs w:val="20"/>
          <w:lang w:eastAsia="ru-RU"/>
        </w:rPr>
        <w:tab/>
      </w:r>
      <w:r w:rsidR="002016BE">
        <w:rPr>
          <w:rFonts w:ascii="Times New Roman" w:eastAsia="Times New Roman" w:hAnsi="Times New Roman"/>
          <w:sz w:val="28"/>
          <w:szCs w:val="20"/>
          <w:lang w:eastAsia="ru-RU"/>
        </w:rPr>
        <w:tab/>
      </w:r>
      <w:r w:rsidR="009022A2">
        <w:rPr>
          <w:rFonts w:ascii="Times New Roman" w:eastAsia="Times New Roman" w:hAnsi="Times New Roman"/>
          <w:sz w:val="28"/>
          <w:szCs w:val="20"/>
          <w:lang w:eastAsia="ru-RU"/>
        </w:rPr>
        <w:tab/>
      </w:r>
      <w:r w:rsidR="009022A2">
        <w:rPr>
          <w:rFonts w:ascii="Times New Roman" w:eastAsia="Times New Roman" w:hAnsi="Times New Roman"/>
          <w:sz w:val="28"/>
          <w:szCs w:val="20"/>
          <w:lang w:eastAsia="ru-RU"/>
        </w:rPr>
        <w:tab/>
      </w:r>
      <w:r w:rsidR="004C6F35">
        <w:rPr>
          <w:rFonts w:ascii="Times New Roman" w:eastAsia="Times New Roman" w:hAnsi="Times New Roman"/>
          <w:sz w:val="28"/>
          <w:szCs w:val="20"/>
          <w:lang w:eastAsia="ru-RU"/>
        </w:rPr>
        <w:tab/>
      </w:r>
      <w:r w:rsidR="009F694E">
        <w:rPr>
          <w:rFonts w:ascii="Times New Roman" w:eastAsia="Times New Roman" w:hAnsi="Times New Roman"/>
          <w:sz w:val="28"/>
          <w:szCs w:val="20"/>
          <w:lang w:eastAsia="ru-RU"/>
        </w:rPr>
        <w:tab/>
      </w:r>
      <w:r w:rsidR="009022A2">
        <w:rPr>
          <w:rFonts w:ascii="Times New Roman" w:eastAsia="Times New Roman" w:hAnsi="Times New Roman"/>
          <w:sz w:val="28"/>
          <w:szCs w:val="20"/>
          <w:lang w:eastAsia="ru-RU"/>
        </w:rPr>
        <w:t xml:space="preserve">№ </w:t>
      </w:r>
      <w:r w:rsidR="003A3208">
        <w:rPr>
          <w:rFonts w:ascii="Times New Roman" w:eastAsia="Times New Roman" w:hAnsi="Times New Roman"/>
          <w:sz w:val="28"/>
          <w:szCs w:val="20"/>
          <w:lang w:eastAsia="ru-RU"/>
        </w:rPr>
        <w:t>80-р</w:t>
      </w:r>
    </w:p>
    <w:p w14:paraId="1DF74427" w14:textId="77777777" w:rsidR="00380D73" w:rsidRPr="009F694E" w:rsidRDefault="00380D73" w:rsidP="00425151">
      <w:pPr>
        <w:spacing w:after="0" w:line="240" w:lineRule="auto"/>
        <w:rPr>
          <w:rFonts w:ascii="Times New Roman" w:hAnsi="Times New Roman"/>
          <w:noProof/>
          <w:sz w:val="28"/>
          <w:szCs w:val="28"/>
        </w:rPr>
      </w:pPr>
    </w:p>
    <w:p w14:paraId="4970F58F" w14:textId="6BCE08B1" w:rsidR="00380D73" w:rsidRPr="009F694E" w:rsidRDefault="00380D73" w:rsidP="00425151">
      <w:pPr>
        <w:spacing w:after="0" w:line="240" w:lineRule="auto"/>
        <w:rPr>
          <w:rFonts w:ascii="Times New Roman" w:eastAsia="Times New Roman" w:hAnsi="Times New Roman"/>
          <w:sz w:val="28"/>
          <w:szCs w:val="28"/>
        </w:rPr>
      </w:pPr>
    </w:p>
    <w:tbl>
      <w:tblPr>
        <w:tblW w:w="0" w:type="auto"/>
        <w:tblInd w:w="142" w:type="dxa"/>
        <w:tblLayout w:type="fixed"/>
        <w:tblLook w:val="0000" w:firstRow="0" w:lastRow="0" w:firstColumn="0" w:lastColumn="0" w:noHBand="0" w:noVBand="0"/>
      </w:tblPr>
      <w:tblGrid>
        <w:gridCol w:w="5069"/>
      </w:tblGrid>
      <w:tr w:rsidR="00380D73" w:rsidRPr="00380D73" w14:paraId="56B3F287" w14:textId="77777777" w:rsidTr="00CF3F34">
        <w:tc>
          <w:tcPr>
            <w:tcW w:w="5069" w:type="dxa"/>
          </w:tcPr>
          <w:p w14:paraId="266186D8" w14:textId="789EA795" w:rsidR="00380D73" w:rsidRPr="00380D73" w:rsidRDefault="00425151" w:rsidP="008721CB">
            <w:pPr>
              <w:spacing w:after="0" w:line="240" w:lineRule="auto"/>
              <w:ind w:right="141"/>
              <w:jc w:val="both"/>
              <w:rPr>
                <w:rFonts w:ascii="Times New Roman" w:hAnsi="Times New Roman"/>
                <w:sz w:val="28"/>
                <w:szCs w:val="28"/>
              </w:rPr>
            </w:pPr>
            <w:bookmarkStart w:id="0" w:name="_Hlk98314873"/>
            <w:r w:rsidRPr="00380D73">
              <w:rPr>
                <w:noProof/>
                <w:highlight w:val="red"/>
                <w:lang w:eastAsia="ru-RU"/>
              </w:rPr>
              <mc:AlternateContent>
                <mc:Choice Requires="wpg">
                  <w:drawing>
                    <wp:anchor distT="0" distB="0" distL="114300" distR="114300" simplePos="0" relativeHeight="251659264" behindDoc="0" locked="0" layoutInCell="0" allowOverlap="1" wp14:anchorId="24DE8C89" wp14:editId="7E2206A3">
                      <wp:simplePos x="0" y="0"/>
                      <wp:positionH relativeFrom="column">
                        <wp:posOffset>2720340</wp:posOffset>
                      </wp:positionH>
                      <wp:positionV relativeFrom="margin">
                        <wp:posOffset>2914016</wp:posOffset>
                      </wp:positionV>
                      <wp:extent cx="451485" cy="374015"/>
                      <wp:effectExtent l="0" t="0" r="43815" b="26035"/>
                      <wp:wrapNone/>
                      <wp:docPr id="11" name="Группа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1485" cy="374015"/>
                                <a:chOff x="92" y="0"/>
                                <a:chExt cx="19908" cy="20000"/>
                              </a:xfrm>
                            </wpg:grpSpPr>
                            <wps:wsp>
                              <wps:cNvPr id="12" name="Line 6"/>
                              <wps:cNvCnPr>
                                <a:cxnSpLocks noChangeShapeType="1"/>
                              </wps:cNvCnPr>
                              <wps:spPr bwMode="auto">
                                <a:xfrm flipV="1">
                                  <a:off x="19972" y="0"/>
                                  <a:ext cx="28" cy="20000"/>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 name="Line 7"/>
                              <wps:cNvCnPr>
                                <a:cxnSpLocks noChangeShapeType="1"/>
                              </wps:cNvCnPr>
                              <wps:spPr bwMode="auto">
                                <a:xfrm flipH="1">
                                  <a:off x="92" y="0"/>
                                  <a:ext cx="19908" cy="34"/>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06E65460" id="Группа 11" o:spid="_x0000_s1026" style="position:absolute;margin-left:214.2pt;margin-top:229.45pt;width:35.55pt;height:29.45pt;z-index:251659264;mso-position-vertical-relative:margin" coordorigin="92" coordsize="1990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" o:allowincell="f">
                      <v:line id="Line 6" o:spid="_x0000_s1027" style="position:absolute;flip:y;visibility:visible;mso-wrap-style:square" from="19972,0" to="20000,20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T+v8AAAADbAAAADwAAAGRycy9kb3ducmV2LnhtbERPS2rDMBDdB3oHMYXsYqlZNMW1EkKg&#10;tIZCaNIDDNbUdmONjKT6c/uoEMhuHu87xW6ynRjIh9axhqdMgSCunGm51vB9flu9gAgR2WDnmDTM&#10;FGC3fVgUmBs38hcNp1iLFMIhRw1NjH0uZagashgy1xMn7sd5izFBX0vjcUzhtpNrpZ6lxZZTQ4M9&#10;HRqqLqc/q4F9r9R7WY4b/LRtxceD/S1nrZeP0/4VRKQp3sU394dJ89fw/0s6QG6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Vk/r/AAAAA2wAAAA8AAAAAAAAAAAAAAAAA&#10;oQIAAGRycy9kb3ducmV2LnhtbFBLBQYAAAAABAAEAPkAAACOAwAAAAA=&#10;" strokeweight=".25pt">
                        <v:stroke startarrowwidth="narrow" startarrowlength="short" endarrowwidth="narrow" endarrowlength="short"/>
                      </v:line>
                      <v:line id="Line 7" o:spid="_x0000_s1028" style="position:absolute;flip:x;visibility:visible;mso-wrap-style:square" from="92,0" to="2000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hbJL8AAADbAAAADwAAAGRycy9kb3ducmV2LnhtbERP3WrCMBS+H/gO4Qi7m4kKm1SjiCBa&#10;GIypD3Bojm21OSlJtPXtF0HY3fn4fs9i1dtG3MmH2rGG8UiBIC6cqbnUcDpuP2YgQkQ22DgmDQ8K&#10;sFoO3haYGdfxL90PsRQphEOGGqoY20zKUFRkMYxcS5y4s/MWY4K+lMZjl8JtIydKfUqLNaeGClva&#10;VFRcDzergX2r1C7Puy/8tnXBPxt7yR9avw/79RxEpD7+i1/uvUnzp/D8JR0gl3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ihbJL8AAADbAAAADwAAAAAAAAAAAAAAAACh&#10;AgAAZHJzL2Rvd25yZXYueG1sUEsFBgAAAAAEAAQA+QAAAI0DAAAAAA==&#10;" strokeweight=".25pt">
                        <v:stroke startarrowwidth="narrow" startarrowlength="short" endarrowwidth="narrow" endarrowlength="short"/>
                      </v:line>
                      <w10:wrap anchory="margin"/>
                    </v:group>
                  </w:pict>
                </mc:Fallback>
              </mc:AlternateContent>
            </w:r>
            <w:r w:rsidRPr="00380D73">
              <w:rPr>
                <w:noProof/>
                <w:lang w:eastAsia="ru-RU"/>
              </w:rPr>
              <mc:AlternateContent>
                <mc:Choice Requires="wpg">
                  <w:drawing>
                    <wp:anchor distT="0" distB="0" distL="114300" distR="114300" simplePos="0" relativeHeight="251657216" behindDoc="0" locked="0" layoutInCell="0" allowOverlap="1" wp14:anchorId="08C21BE5" wp14:editId="4D93BF84">
                      <wp:simplePos x="0" y="0"/>
                      <wp:positionH relativeFrom="margin">
                        <wp:posOffset>0</wp:posOffset>
                      </wp:positionH>
                      <wp:positionV relativeFrom="margin">
                        <wp:posOffset>2908935</wp:posOffset>
                      </wp:positionV>
                      <wp:extent cx="451485" cy="374015"/>
                      <wp:effectExtent l="0" t="0" r="24765" b="26035"/>
                      <wp:wrapNone/>
                      <wp:docPr id="8" name="Группа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1485" cy="374015"/>
                                <a:chOff x="0" y="0"/>
                                <a:chExt cx="19908" cy="20000"/>
                              </a:xfrm>
                            </wpg:grpSpPr>
                            <wps:wsp>
                              <wps:cNvPr id="9" name="Line 3"/>
                              <wps:cNvCnPr>
                                <a:cxnSpLocks noChangeShapeType="1"/>
                              </wps:cNvCnPr>
                              <wps:spPr bwMode="auto">
                                <a:xfrm flipV="1">
                                  <a:off x="0" y="0"/>
                                  <a:ext cx="28" cy="20000"/>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Line 4"/>
                              <wps:cNvCnPr>
                                <a:cxnSpLocks noChangeShapeType="1"/>
                              </wps:cNvCnPr>
                              <wps:spPr bwMode="auto">
                                <a:xfrm>
                                  <a:off x="0" y="0"/>
                                  <a:ext cx="19908" cy="34"/>
                                </a:xfrm>
                                <a:prstGeom prst="line">
                                  <a:avLst/>
                                </a:prstGeom>
                                <a:noFill/>
                                <a:ln w="317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3593E3D4" id="Группа 8" o:spid="_x0000_s1026" style="position:absolute;margin-left:0;margin-top:229.05pt;width:35.55pt;height:29.45pt;z-index:251657216;mso-position-horizontal-relative:margin;mso-position-vertical-relative:margin" coordsize="1990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" o:allowincell="f">
                      <v:line id="Line 3" o:spid="_x0000_s1027" style="position:absolute;flip:y;visibility:visible;mso-wrap-style:square" from="0,0" to="28,20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4JQ8EAAADaAAAADwAAAGRycy9kb3ducmV2LnhtbESPUWvCMBSF34X9h3AHe9Nke9i0GmUI&#10;wxUGYvUHXJprW21uShJt/feLIPh4OOd8h7NYDbYVV/KhcazhfaJAEJfONFxpOOx/xlMQISIbbB2T&#10;hhsFWC1fRgvMjOt5R9ciViJBOGSooY6xy6QMZU0Ww8R1xMk7Om8xJukraTz2CW5b+aHUp7TYcFqo&#10;saN1TeW5uFgN7DulNnnef+GfbUreru0pv2n99jp8z0FEGuIz/Gj/Gg0zuF9JN0Au/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LglDwQAAANoAAAAPAAAAAAAAAAAAAAAA&#10;AKECAABkcnMvZG93bnJldi54bWxQSwUGAAAAAAQABAD5AAAAjwMAAAAA&#10;" strokeweight=".25pt">
                        <v:stroke startarrowwidth="narrow" startarrowlength="short" endarrowwidth="narrow" endarrowlength="short"/>
                      </v:line>
                      <v:line id="Line 4" o:spid="_x0000_s1028" style="position:absolute;visibility:visible;mso-wrap-style:square" from="0,0" to="1990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5b6aMYAAADbAAAADwAAAGRycy9kb3ducmV2LnhtbESPT2sCQQzF7wW/w5BCb3W2pYiuzkqx&#10;Ch6kRW3RY9jJ/qE7mXVn1PXbN4eCt4T38t4vs3nvGnWhLtSeDbwME1DEubc1lwa+96vnMagQkS02&#10;nsnAjQLMs8HDDFPrr7ylyy6WSkI4pGigirFNtQ55RQ7D0LfEohW+cxhl7UptO7xKuGv0a5KMtMOa&#10;paHClhYV5b+7szOAX9vNTzGq6XT4mBw3y8/jejV+M+bpsX+fgorUx7v5/3ptBV/o5RcZQG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uW+mjGAAAA2wAAAA8AAAAAAAAA&#10;AAAAAAAAoQIAAGRycy9kb3ducmV2LnhtbFBLBQYAAAAABAAEAPkAAACUAwAAAAA=&#10;" strokeweight=".25pt">
                        <v:stroke startarrowwidth="narrow" startarrowlength="short" endarrowwidth="narrow" endarrowlength="short"/>
                      </v:line>
                      <w10:wrap anchorx="margin" anchory="margin"/>
                    </v:group>
                  </w:pict>
                </mc:Fallback>
              </mc:AlternateContent>
            </w:r>
            <w:r w:rsidR="001155CA">
              <w:rPr>
                <w:rFonts w:ascii="Arial" w:hAnsi="Arial" w:cs="Arial"/>
                <w:noProof/>
                <w:sz w:val="24"/>
                <w:szCs w:val="24"/>
              </w:rPr>
              <w:t>О внесении изменений в решение Совета депутатов Сосновского муниципального округа Нижегоро</w:t>
            </w:r>
            <w:r w:rsidR="003E662B">
              <w:rPr>
                <w:rFonts w:ascii="Arial" w:hAnsi="Arial" w:cs="Arial"/>
                <w:noProof/>
                <w:sz w:val="24"/>
                <w:szCs w:val="24"/>
              </w:rPr>
              <w:t>дской области от 20.10.2022</w:t>
            </w:r>
            <w:r w:rsidR="001155CA">
              <w:rPr>
                <w:rFonts w:ascii="Arial" w:hAnsi="Arial" w:cs="Arial"/>
                <w:noProof/>
                <w:sz w:val="24"/>
                <w:szCs w:val="24"/>
              </w:rPr>
              <w:t xml:space="preserve"> № 42-р «</w:t>
            </w:r>
            <w:r w:rsidR="00380D73" w:rsidRPr="00E32807">
              <w:rPr>
                <w:rFonts w:ascii="Arial" w:hAnsi="Arial" w:cs="Arial"/>
                <w:noProof/>
                <w:sz w:val="24"/>
                <w:szCs w:val="24"/>
              </w:rPr>
              <w:t xml:space="preserve">Об утверждении Положения об удостоверении депутата </w:t>
            </w:r>
            <w:r w:rsidR="00575393">
              <w:rPr>
                <w:rFonts w:ascii="Arial" w:hAnsi="Arial" w:cs="Arial"/>
                <w:noProof/>
                <w:sz w:val="24"/>
                <w:szCs w:val="24"/>
              </w:rPr>
              <w:t>Совета депутатов</w:t>
            </w:r>
            <w:r w:rsidR="00380D73" w:rsidRPr="00E32807">
              <w:rPr>
                <w:rFonts w:ascii="Arial" w:hAnsi="Arial" w:cs="Arial"/>
                <w:noProof/>
                <w:sz w:val="24"/>
                <w:szCs w:val="24"/>
              </w:rPr>
              <w:t xml:space="preserve"> Сосновского муниципального </w:t>
            </w:r>
            <w:r w:rsidR="00575393">
              <w:rPr>
                <w:rFonts w:ascii="Arial" w:hAnsi="Arial" w:cs="Arial"/>
                <w:noProof/>
                <w:sz w:val="24"/>
                <w:szCs w:val="24"/>
              </w:rPr>
              <w:t>округа</w:t>
            </w:r>
            <w:r w:rsidR="00380D73" w:rsidRPr="00E32807">
              <w:rPr>
                <w:rFonts w:ascii="Arial" w:hAnsi="Arial" w:cs="Arial"/>
                <w:noProof/>
                <w:sz w:val="24"/>
                <w:szCs w:val="24"/>
              </w:rPr>
              <w:t xml:space="preserve"> Нижегородской области</w:t>
            </w:r>
            <w:r w:rsidR="001155CA">
              <w:rPr>
                <w:rFonts w:ascii="Arial" w:hAnsi="Arial" w:cs="Arial"/>
                <w:noProof/>
                <w:sz w:val="24"/>
                <w:szCs w:val="24"/>
              </w:rPr>
              <w:t>»</w:t>
            </w:r>
          </w:p>
          <w:bookmarkEnd w:id="0"/>
          <w:p w14:paraId="6877CB02" w14:textId="77777777" w:rsidR="00380D73" w:rsidRPr="00380D73" w:rsidRDefault="00380D73" w:rsidP="00380D73">
            <w:pPr>
              <w:widowControl w:val="0"/>
              <w:autoSpaceDE w:val="0"/>
              <w:autoSpaceDN w:val="0"/>
              <w:adjustRightInd w:val="0"/>
              <w:spacing w:after="0" w:line="240" w:lineRule="auto"/>
              <w:ind w:right="-108"/>
              <w:jc w:val="both"/>
              <w:rPr>
                <w:rFonts w:ascii="Arial" w:eastAsia="Times New Roman" w:hAnsi="Arial" w:cs="Arial"/>
                <w:sz w:val="24"/>
                <w:szCs w:val="24"/>
              </w:rPr>
            </w:pPr>
          </w:p>
        </w:tc>
      </w:tr>
    </w:tbl>
    <w:p w14:paraId="74C6981E" w14:textId="77777777" w:rsidR="00425151" w:rsidRDefault="00425151" w:rsidP="00380D73">
      <w:pPr>
        <w:autoSpaceDE w:val="0"/>
        <w:autoSpaceDN w:val="0"/>
        <w:adjustRightInd w:val="0"/>
        <w:spacing w:after="0" w:line="240" w:lineRule="auto"/>
        <w:ind w:firstLine="709"/>
        <w:jc w:val="both"/>
        <w:rPr>
          <w:rFonts w:ascii="Times New Roman" w:eastAsiaTheme="minorHAnsi" w:hAnsi="Times New Roman"/>
          <w:sz w:val="28"/>
          <w:szCs w:val="28"/>
        </w:rPr>
      </w:pPr>
    </w:p>
    <w:p w14:paraId="47A8E387" w14:textId="450096D3" w:rsidR="001155CA" w:rsidRPr="00524769" w:rsidRDefault="001155CA" w:rsidP="009F694E">
      <w:pPr>
        <w:spacing w:after="0" w:line="240" w:lineRule="auto"/>
        <w:ind w:firstLine="709"/>
        <w:contextualSpacing/>
        <w:jc w:val="both"/>
        <w:rPr>
          <w:rFonts w:asciiTheme="majorBidi" w:hAnsiTheme="majorBidi" w:cstheme="majorBidi"/>
          <w:spacing w:val="20"/>
          <w:sz w:val="28"/>
          <w:szCs w:val="28"/>
        </w:rPr>
      </w:pPr>
      <w:bookmarkStart w:id="1" w:name="_Hlk229552823"/>
      <w:r w:rsidRPr="001155CA">
        <w:rPr>
          <w:rFonts w:asciiTheme="majorBidi" w:hAnsiTheme="majorBidi" w:cstheme="majorBidi"/>
          <w:sz w:val="28"/>
          <w:szCs w:val="28"/>
        </w:rPr>
        <w:t>В соответствии с Федеральным законом от 20</w:t>
      </w:r>
      <w:r w:rsidR="00C806F3">
        <w:rPr>
          <w:rFonts w:asciiTheme="majorBidi" w:hAnsiTheme="majorBidi" w:cstheme="majorBidi"/>
          <w:sz w:val="28"/>
          <w:szCs w:val="28"/>
        </w:rPr>
        <w:t>.03.</w:t>
      </w:r>
      <w:r w:rsidRPr="001155CA">
        <w:rPr>
          <w:rFonts w:asciiTheme="majorBidi" w:hAnsiTheme="majorBidi" w:cstheme="majorBidi"/>
          <w:sz w:val="28"/>
          <w:szCs w:val="28"/>
        </w:rPr>
        <w:t xml:space="preserve">2025 г. № 33-ФЗ «Об общих принципах организации местного самоуправления в единой системе публичной власти», руководствуясь </w:t>
      </w:r>
      <w:bookmarkStart w:id="2" w:name="_Hlk229496907"/>
      <w:bookmarkStart w:id="3" w:name="_Hlk229496645"/>
      <w:r w:rsidRPr="001155CA">
        <w:rPr>
          <w:rFonts w:asciiTheme="majorBidi" w:hAnsiTheme="majorBidi" w:cstheme="majorBidi"/>
          <w:sz w:val="28"/>
          <w:szCs w:val="28"/>
        </w:rPr>
        <w:t>решениями Совета депутатов от 26.02.2026 № 23-р «</w:t>
      </w:r>
      <w:r w:rsidRPr="001155CA">
        <w:rPr>
          <w:rFonts w:asciiTheme="majorBidi" w:hAnsiTheme="majorBidi" w:cstheme="majorBidi"/>
          <w:bCs/>
          <w:sz w:val="28"/>
          <w:szCs w:val="28"/>
        </w:rPr>
        <w:t>О сокращении аппарата Совета депутатов Сосновского муниципального округа Нижегородской области</w:t>
      </w:r>
      <w:r w:rsidRPr="001155CA">
        <w:rPr>
          <w:rFonts w:asciiTheme="majorBidi" w:hAnsiTheme="majorBidi" w:cstheme="majorBidi"/>
          <w:sz w:val="28"/>
          <w:szCs w:val="28"/>
        </w:rPr>
        <w:t xml:space="preserve">», от 26.02.2026 № 24-р «О </w:t>
      </w:r>
      <w:r w:rsidRPr="001155CA">
        <w:rPr>
          <w:rFonts w:asciiTheme="majorBidi" w:hAnsiTheme="majorBidi" w:cstheme="majorBidi"/>
          <w:bCs/>
          <w:sz w:val="28"/>
          <w:szCs w:val="28"/>
        </w:rPr>
        <w:t>введении сектора Совета депутатов Сосновского муниципального округа Нижегородской области</w:t>
      </w:r>
      <w:r w:rsidRPr="001155CA">
        <w:rPr>
          <w:rFonts w:asciiTheme="majorBidi" w:hAnsiTheme="majorBidi" w:cstheme="majorBidi"/>
          <w:sz w:val="28"/>
          <w:szCs w:val="28"/>
        </w:rPr>
        <w:t>»</w:t>
      </w:r>
      <w:bookmarkEnd w:id="2"/>
      <w:r w:rsidRPr="001155CA">
        <w:rPr>
          <w:rFonts w:asciiTheme="majorBidi" w:hAnsiTheme="majorBidi" w:cstheme="majorBidi"/>
          <w:sz w:val="28"/>
          <w:szCs w:val="28"/>
        </w:rPr>
        <w:t xml:space="preserve">, Совет </w:t>
      </w:r>
      <w:r w:rsidRPr="00524769">
        <w:rPr>
          <w:rFonts w:asciiTheme="majorBidi" w:hAnsiTheme="majorBidi" w:cstheme="majorBidi"/>
          <w:sz w:val="28"/>
          <w:szCs w:val="28"/>
        </w:rPr>
        <w:t xml:space="preserve">депутатов </w:t>
      </w:r>
      <w:r w:rsidRPr="00524769">
        <w:rPr>
          <w:rFonts w:asciiTheme="majorBidi" w:hAnsiTheme="majorBidi" w:cstheme="majorBidi"/>
          <w:spacing w:val="20"/>
          <w:sz w:val="28"/>
          <w:szCs w:val="28"/>
        </w:rPr>
        <w:t>решил:</w:t>
      </w:r>
      <w:bookmarkEnd w:id="3"/>
    </w:p>
    <w:p w14:paraId="5C148799" w14:textId="2F4F9DFF" w:rsidR="001155CA" w:rsidRPr="001155CA" w:rsidRDefault="001155CA" w:rsidP="009F694E">
      <w:pPr>
        <w:spacing w:after="0" w:line="240" w:lineRule="auto"/>
        <w:ind w:firstLine="709"/>
        <w:contextualSpacing/>
        <w:jc w:val="both"/>
        <w:rPr>
          <w:rFonts w:asciiTheme="majorBidi" w:hAnsiTheme="majorBidi" w:cstheme="majorBidi"/>
          <w:sz w:val="28"/>
          <w:szCs w:val="28"/>
        </w:rPr>
      </w:pPr>
      <w:bookmarkStart w:id="4" w:name="_Hlk229552900"/>
      <w:bookmarkEnd w:id="1"/>
      <w:r w:rsidRPr="001155CA">
        <w:rPr>
          <w:rFonts w:asciiTheme="majorBidi" w:hAnsiTheme="majorBidi" w:cstheme="majorBidi"/>
          <w:sz w:val="28"/>
          <w:szCs w:val="28"/>
        </w:rPr>
        <w:t xml:space="preserve">1. Внести изменения в решение Совета депутатов Сосновского муниципального округа Нижегородской области </w:t>
      </w:r>
      <w:bookmarkEnd w:id="4"/>
      <w:r w:rsidRPr="001155CA">
        <w:rPr>
          <w:rFonts w:asciiTheme="majorBidi" w:hAnsiTheme="majorBidi" w:cstheme="majorBidi"/>
          <w:sz w:val="28"/>
          <w:szCs w:val="28"/>
        </w:rPr>
        <w:t>от 20.10.2022 № 42-р «</w:t>
      </w:r>
      <w:r w:rsidRPr="001155CA">
        <w:rPr>
          <w:rFonts w:asciiTheme="majorBidi" w:hAnsiTheme="majorBidi" w:cstheme="majorBidi"/>
          <w:noProof/>
          <w:sz w:val="28"/>
          <w:szCs w:val="28"/>
        </w:rPr>
        <w:t>Об утверждении Положения об удостоверении депутата Совета депутатов Сосновского муниципального округа Нижегородской области</w:t>
      </w:r>
      <w:r w:rsidRPr="001155CA">
        <w:rPr>
          <w:rFonts w:asciiTheme="majorBidi" w:hAnsiTheme="majorBidi" w:cstheme="majorBidi"/>
          <w:sz w:val="28"/>
          <w:szCs w:val="28"/>
        </w:rPr>
        <w:t xml:space="preserve">» </w:t>
      </w:r>
      <w:bookmarkStart w:id="5" w:name="_Hlk229552971"/>
      <w:r w:rsidRPr="001155CA">
        <w:rPr>
          <w:rFonts w:asciiTheme="majorBidi" w:hAnsiTheme="majorBidi" w:cstheme="majorBidi"/>
          <w:sz w:val="28"/>
          <w:szCs w:val="28"/>
        </w:rPr>
        <w:t>(далее – Решение, Положение) следующего содержания:</w:t>
      </w:r>
    </w:p>
    <w:p w14:paraId="502FFD48" w14:textId="1C6CFA9C" w:rsidR="001155CA" w:rsidRPr="001155CA" w:rsidRDefault="001155CA" w:rsidP="009F694E">
      <w:pPr>
        <w:spacing w:after="0" w:line="240" w:lineRule="auto"/>
        <w:ind w:firstLine="709"/>
        <w:contextualSpacing/>
        <w:jc w:val="both"/>
        <w:rPr>
          <w:rFonts w:asciiTheme="majorBidi" w:hAnsiTheme="majorBidi" w:cstheme="majorBidi"/>
          <w:sz w:val="28"/>
          <w:szCs w:val="28"/>
        </w:rPr>
      </w:pPr>
      <w:r w:rsidRPr="001155CA">
        <w:rPr>
          <w:rFonts w:asciiTheme="majorBidi" w:hAnsiTheme="majorBidi" w:cstheme="majorBidi"/>
          <w:sz w:val="28"/>
          <w:szCs w:val="28"/>
        </w:rPr>
        <w:t>1.1. Преамбулу Решения изложить в следующей редакции:</w:t>
      </w:r>
    </w:p>
    <w:bookmarkEnd w:id="5"/>
    <w:p w14:paraId="08F2F772" w14:textId="22DEC1AA" w:rsidR="001155CA" w:rsidRPr="00232650" w:rsidRDefault="001155CA" w:rsidP="009F694E">
      <w:pPr>
        <w:autoSpaceDE w:val="0"/>
        <w:autoSpaceDN w:val="0"/>
        <w:adjustRightInd w:val="0"/>
        <w:spacing w:after="0" w:line="240" w:lineRule="auto"/>
        <w:ind w:firstLine="709"/>
        <w:contextualSpacing/>
        <w:jc w:val="both"/>
        <w:rPr>
          <w:rFonts w:asciiTheme="majorBidi" w:eastAsiaTheme="minorHAnsi" w:hAnsiTheme="majorBidi" w:cstheme="majorBidi"/>
          <w:sz w:val="28"/>
          <w:szCs w:val="28"/>
        </w:rPr>
      </w:pPr>
      <w:r w:rsidRPr="001155CA">
        <w:rPr>
          <w:rFonts w:asciiTheme="majorBidi" w:hAnsiTheme="majorBidi" w:cstheme="majorBidi"/>
          <w:sz w:val="28"/>
          <w:szCs w:val="28"/>
        </w:rPr>
        <w:t>«В соответствии с Федеральным законом от 20</w:t>
      </w:r>
      <w:r w:rsidR="00C806F3">
        <w:rPr>
          <w:rFonts w:asciiTheme="majorBidi" w:hAnsiTheme="majorBidi" w:cstheme="majorBidi"/>
          <w:sz w:val="28"/>
          <w:szCs w:val="28"/>
        </w:rPr>
        <w:t>.03.</w:t>
      </w:r>
      <w:r w:rsidR="003E662B">
        <w:rPr>
          <w:rFonts w:asciiTheme="majorBidi" w:hAnsiTheme="majorBidi" w:cstheme="majorBidi"/>
          <w:sz w:val="28"/>
          <w:szCs w:val="28"/>
        </w:rPr>
        <w:t>2025</w:t>
      </w:r>
      <w:r w:rsidRPr="001155CA">
        <w:rPr>
          <w:rFonts w:asciiTheme="majorBidi" w:hAnsiTheme="majorBidi" w:cstheme="majorBidi"/>
          <w:sz w:val="28"/>
          <w:szCs w:val="28"/>
        </w:rPr>
        <w:t xml:space="preserve"> № 33-ФЗ «Об общих принципах организации местного самоуправления в единой системе публичной власти», </w:t>
      </w:r>
      <w:hyperlink r:id="rId6" w:history="1">
        <w:r w:rsidRPr="001155CA">
          <w:rPr>
            <w:rFonts w:asciiTheme="majorBidi" w:eastAsiaTheme="minorHAnsi" w:hAnsiTheme="majorBidi" w:cstheme="majorBidi"/>
            <w:sz w:val="28"/>
            <w:szCs w:val="28"/>
          </w:rPr>
          <w:t>Законом</w:t>
        </w:r>
      </w:hyperlink>
      <w:r w:rsidRPr="001155CA">
        <w:rPr>
          <w:rFonts w:asciiTheme="majorBidi" w:eastAsiaTheme="minorHAnsi" w:hAnsiTheme="majorBidi" w:cstheme="majorBidi"/>
          <w:sz w:val="28"/>
          <w:szCs w:val="28"/>
        </w:rPr>
        <w:t xml:space="preserve"> Нижегородской области от 03.10.2008 № 133-З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Нижегородской области», </w:t>
      </w:r>
      <w:hyperlink r:id="rId7" w:history="1">
        <w:r w:rsidRPr="001155CA">
          <w:rPr>
            <w:rFonts w:asciiTheme="majorBidi" w:hAnsiTheme="majorBidi" w:cstheme="majorBidi"/>
            <w:sz w:val="28"/>
            <w:szCs w:val="28"/>
          </w:rPr>
          <w:t>Регламент</w:t>
        </w:r>
      </w:hyperlink>
      <w:r w:rsidRPr="001155CA">
        <w:rPr>
          <w:rFonts w:asciiTheme="majorBidi" w:hAnsiTheme="majorBidi" w:cstheme="majorBidi"/>
          <w:sz w:val="28"/>
          <w:szCs w:val="28"/>
        </w:rPr>
        <w:t xml:space="preserve">ом Совета депутатов Сосновского муниципального округа Нижегородской области, утвержденного решением Совета депутатов Сосновского муниципального округа Нижегородской области от 21.09.2022 № 3-р, Совет депутатов </w:t>
      </w:r>
      <w:r w:rsidRPr="00524769">
        <w:rPr>
          <w:rFonts w:asciiTheme="majorBidi" w:hAnsiTheme="majorBidi" w:cstheme="majorBidi"/>
          <w:spacing w:val="20"/>
          <w:sz w:val="28"/>
          <w:szCs w:val="28"/>
        </w:rPr>
        <w:t>решил:»</w:t>
      </w:r>
    </w:p>
    <w:p w14:paraId="0D6D78EA" w14:textId="79D910E0" w:rsidR="001155CA" w:rsidRPr="00D34186" w:rsidRDefault="001155CA" w:rsidP="009F694E">
      <w:pPr>
        <w:spacing w:after="0" w:line="240" w:lineRule="auto"/>
        <w:ind w:firstLine="709"/>
        <w:contextualSpacing/>
        <w:jc w:val="both"/>
        <w:rPr>
          <w:rFonts w:asciiTheme="majorBidi" w:hAnsiTheme="majorBidi" w:cstheme="majorBidi"/>
          <w:sz w:val="28"/>
          <w:szCs w:val="28"/>
        </w:rPr>
      </w:pPr>
      <w:r w:rsidRPr="00D34186">
        <w:rPr>
          <w:rFonts w:asciiTheme="majorBidi" w:hAnsiTheme="majorBidi" w:cstheme="majorBidi"/>
          <w:sz w:val="28"/>
          <w:szCs w:val="28"/>
        </w:rPr>
        <w:t xml:space="preserve">1.2. </w:t>
      </w:r>
      <w:r w:rsidR="00D34186" w:rsidRPr="00D34186">
        <w:rPr>
          <w:rFonts w:asciiTheme="majorBidi" w:hAnsiTheme="majorBidi" w:cstheme="majorBidi"/>
          <w:sz w:val="28"/>
          <w:szCs w:val="28"/>
        </w:rPr>
        <w:t>В подпунктах 1.5</w:t>
      </w:r>
      <w:r w:rsidR="00C806F3">
        <w:rPr>
          <w:rFonts w:asciiTheme="majorBidi" w:hAnsiTheme="majorBidi" w:cstheme="majorBidi"/>
          <w:sz w:val="28"/>
          <w:szCs w:val="28"/>
        </w:rPr>
        <w:t xml:space="preserve">. </w:t>
      </w:r>
      <w:r w:rsidR="00D34186" w:rsidRPr="00D34186">
        <w:rPr>
          <w:rFonts w:asciiTheme="majorBidi" w:hAnsiTheme="majorBidi" w:cstheme="majorBidi"/>
          <w:sz w:val="28"/>
          <w:szCs w:val="28"/>
        </w:rPr>
        <w:t>-</w:t>
      </w:r>
      <w:r w:rsidR="00C806F3">
        <w:rPr>
          <w:rFonts w:asciiTheme="majorBidi" w:hAnsiTheme="majorBidi" w:cstheme="majorBidi"/>
          <w:sz w:val="28"/>
          <w:szCs w:val="28"/>
        </w:rPr>
        <w:t xml:space="preserve"> </w:t>
      </w:r>
      <w:r w:rsidR="00D34186" w:rsidRPr="00D34186">
        <w:rPr>
          <w:rFonts w:asciiTheme="majorBidi" w:hAnsiTheme="majorBidi" w:cstheme="majorBidi"/>
          <w:sz w:val="28"/>
          <w:szCs w:val="28"/>
        </w:rPr>
        <w:t>1.8</w:t>
      </w:r>
      <w:r w:rsidR="00C806F3">
        <w:rPr>
          <w:rFonts w:asciiTheme="majorBidi" w:hAnsiTheme="majorBidi" w:cstheme="majorBidi"/>
          <w:sz w:val="28"/>
          <w:szCs w:val="28"/>
        </w:rPr>
        <w:t>.</w:t>
      </w:r>
      <w:r w:rsidR="00D34186" w:rsidRPr="00D34186">
        <w:rPr>
          <w:rFonts w:asciiTheme="majorBidi" w:hAnsiTheme="majorBidi" w:cstheme="majorBidi"/>
          <w:sz w:val="28"/>
          <w:szCs w:val="28"/>
        </w:rPr>
        <w:t xml:space="preserve"> пункта 1 </w:t>
      </w:r>
      <w:r w:rsidR="00074D0C">
        <w:rPr>
          <w:rFonts w:asciiTheme="majorBidi" w:hAnsiTheme="majorBidi" w:cstheme="majorBidi"/>
          <w:sz w:val="28"/>
          <w:szCs w:val="28"/>
        </w:rPr>
        <w:t xml:space="preserve">Положения </w:t>
      </w:r>
      <w:r w:rsidR="00D34186" w:rsidRPr="00D34186">
        <w:rPr>
          <w:rFonts w:asciiTheme="majorBidi" w:hAnsiTheme="majorBidi" w:cstheme="majorBidi"/>
          <w:sz w:val="28"/>
          <w:szCs w:val="28"/>
        </w:rPr>
        <w:t>слово «аппарат»</w:t>
      </w:r>
      <w:r w:rsidR="00074D0C">
        <w:rPr>
          <w:rFonts w:asciiTheme="majorBidi" w:hAnsiTheme="majorBidi" w:cstheme="majorBidi"/>
          <w:sz w:val="28"/>
          <w:szCs w:val="28"/>
        </w:rPr>
        <w:t xml:space="preserve"> </w:t>
      </w:r>
      <w:r w:rsidR="00D34186" w:rsidRPr="00D34186">
        <w:rPr>
          <w:rFonts w:asciiTheme="majorBidi" w:hAnsiTheme="majorBidi" w:cstheme="majorBidi"/>
          <w:sz w:val="28"/>
          <w:szCs w:val="28"/>
        </w:rPr>
        <w:t>заменить словом «сектор»</w:t>
      </w:r>
      <w:r w:rsidR="00074D0C">
        <w:rPr>
          <w:rFonts w:asciiTheme="majorBidi" w:hAnsiTheme="majorBidi" w:cstheme="majorBidi"/>
          <w:sz w:val="28"/>
          <w:szCs w:val="28"/>
        </w:rPr>
        <w:t xml:space="preserve"> в соответствующем падеже</w:t>
      </w:r>
      <w:r w:rsidR="00D34186" w:rsidRPr="00D34186">
        <w:rPr>
          <w:rFonts w:asciiTheme="majorBidi" w:hAnsiTheme="majorBidi" w:cstheme="majorBidi"/>
          <w:sz w:val="28"/>
          <w:szCs w:val="28"/>
        </w:rPr>
        <w:t>.</w:t>
      </w:r>
    </w:p>
    <w:p w14:paraId="4379FBE2" w14:textId="4740426E" w:rsidR="001155CA" w:rsidRPr="00D34186" w:rsidRDefault="001155CA" w:rsidP="009F694E">
      <w:pPr>
        <w:autoSpaceDE w:val="0"/>
        <w:autoSpaceDN w:val="0"/>
        <w:adjustRightInd w:val="0"/>
        <w:spacing w:after="0" w:line="240" w:lineRule="auto"/>
        <w:ind w:firstLine="709"/>
        <w:contextualSpacing/>
        <w:jc w:val="both"/>
        <w:rPr>
          <w:rFonts w:asciiTheme="majorBidi" w:hAnsiTheme="majorBidi" w:cstheme="majorBidi"/>
          <w:sz w:val="28"/>
          <w:szCs w:val="28"/>
        </w:rPr>
      </w:pPr>
      <w:bookmarkStart w:id="6" w:name="_Hlk54080212"/>
      <w:r w:rsidRPr="00D34186">
        <w:rPr>
          <w:rFonts w:asciiTheme="majorBidi" w:hAnsiTheme="majorBidi" w:cstheme="majorBidi"/>
          <w:spacing w:val="2"/>
          <w:sz w:val="28"/>
          <w:szCs w:val="28"/>
        </w:rPr>
        <w:lastRenderedPageBreak/>
        <w:t xml:space="preserve">2. Разместить настоящее решение </w:t>
      </w:r>
      <w:r w:rsidRPr="00D34186">
        <w:rPr>
          <w:rFonts w:asciiTheme="majorBidi" w:hAnsiTheme="majorBidi" w:cstheme="majorBidi"/>
          <w:sz w:val="28"/>
          <w:szCs w:val="28"/>
        </w:rPr>
        <w:t xml:space="preserve">на официальном сайте администрации Сосновского муниципального округа Нижегородской области в информационно-телекоммуникационной сети «Интернет» </w:t>
      </w:r>
      <w:bookmarkStart w:id="7" w:name="_Hlk229552783"/>
      <w:r w:rsidRPr="00D34186">
        <w:rPr>
          <w:rFonts w:asciiTheme="majorBidi" w:hAnsiTheme="majorBidi" w:cstheme="majorBidi"/>
          <w:sz w:val="28"/>
          <w:szCs w:val="28"/>
        </w:rPr>
        <w:t>по адресу: «</w:t>
      </w:r>
      <w:hyperlink r:id="rId8" w:history="1">
        <w:r w:rsidRPr="00D34186">
          <w:rPr>
            <w:rFonts w:asciiTheme="majorBidi" w:hAnsiTheme="majorBidi" w:cstheme="majorBidi"/>
            <w:sz w:val="28"/>
            <w:szCs w:val="28"/>
            <w:shd w:val="clear" w:color="auto" w:fill="FFFFFF"/>
          </w:rPr>
          <w:t>https://sosnovskoe.nobl.ru/</w:t>
        </w:r>
      </w:hyperlink>
      <w:r w:rsidRPr="00D34186">
        <w:rPr>
          <w:rFonts w:asciiTheme="majorBidi" w:hAnsiTheme="majorBidi" w:cstheme="majorBidi"/>
          <w:sz w:val="28"/>
          <w:szCs w:val="28"/>
        </w:rPr>
        <w:t>».</w:t>
      </w:r>
      <w:bookmarkEnd w:id="7"/>
    </w:p>
    <w:p w14:paraId="39C0DA0E" w14:textId="77777777" w:rsidR="001155CA" w:rsidRPr="00D34186" w:rsidRDefault="001155CA" w:rsidP="009F694E">
      <w:pPr>
        <w:autoSpaceDE w:val="0"/>
        <w:autoSpaceDN w:val="0"/>
        <w:adjustRightInd w:val="0"/>
        <w:spacing w:after="0" w:line="240" w:lineRule="auto"/>
        <w:ind w:firstLine="709"/>
        <w:contextualSpacing/>
        <w:jc w:val="both"/>
        <w:rPr>
          <w:rFonts w:asciiTheme="majorBidi" w:hAnsiTheme="majorBidi" w:cstheme="majorBidi"/>
          <w:sz w:val="28"/>
          <w:szCs w:val="28"/>
        </w:rPr>
      </w:pPr>
      <w:r w:rsidRPr="00D34186">
        <w:rPr>
          <w:rFonts w:asciiTheme="majorBidi" w:hAnsiTheme="majorBidi" w:cstheme="majorBidi"/>
          <w:sz w:val="28"/>
          <w:szCs w:val="28"/>
        </w:rPr>
        <w:t>3. Контроль за исполнением настоящего решения возложить на постоянную комиссию Совета депутатов Сосновского муниципального округа Нижегородской области по социальным вопросам (в т.ч. по образованию, здравоохранению, культуре, спорту, молодежной политике), по вопросам местного самоуправления, информационной политике, регламенту и вопросам развития институтов гражданского общества.</w:t>
      </w:r>
      <w:bookmarkStart w:id="8" w:name="_GoBack"/>
      <w:bookmarkEnd w:id="8"/>
    </w:p>
    <w:p w14:paraId="367A1378" w14:textId="6D89DE84" w:rsidR="001155CA" w:rsidRPr="00D34186" w:rsidRDefault="001155CA" w:rsidP="009F694E">
      <w:pPr>
        <w:widowControl w:val="0"/>
        <w:autoSpaceDE w:val="0"/>
        <w:autoSpaceDN w:val="0"/>
        <w:adjustRightInd w:val="0"/>
        <w:spacing w:after="0" w:line="240" w:lineRule="auto"/>
        <w:ind w:firstLine="709"/>
        <w:jc w:val="both"/>
        <w:rPr>
          <w:rFonts w:asciiTheme="majorBidi" w:hAnsiTheme="majorBidi" w:cstheme="majorBidi"/>
          <w:spacing w:val="2"/>
          <w:sz w:val="28"/>
          <w:szCs w:val="28"/>
        </w:rPr>
      </w:pPr>
      <w:r w:rsidRPr="00D34186">
        <w:rPr>
          <w:rFonts w:asciiTheme="majorBidi" w:hAnsiTheme="majorBidi" w:cstheme="majorBidi"/>
          <w:sz w:val="28"/>
          <w:szCs w:val="28"/>
        </w:rPr>
        <w:t>4.</w:t>
      </w:r>
      <w:r w:rsidRPr="00D34186">
        <w:rPr>
          <w:rFonts w:asciiTheme="majorBidi" w:hAnsiTheme="majorBidi" w:cstheme="majorBidi"/>
          <w:spacing w:val="-5"/>
          <w:sz w:val="28"/>
          <w:szCs w:val="28"/>
          <w:bdr w:val="none" w:sz="0" w:space="0" w:color="auto" w:frame="1"/>
          <w:shd w:val="clear" w:color="auto" w:fill="FAFCFF"/>
        </w:rPr>
        <w:t xml:space="preserve"> </w:t>
      </w:r>
      <w:r w:rsidRPr="00D34186">
        <w:rPr>
          <w:rFonts w:asciiTheme="majorBidi" w:hAnsiTheme="majorBidi" w:cstheme="majorBidi"/>
          <w:sz w:val="28"/>
          <w:szCs w:val="28"/>
        </w:rPr>
        <w:t>Настоящее решение вступает в силу со дня его подписания</w:t>
      </w:r>
      <w:r w:rsidR="003D780A">
        <w:rPr>
          <w:rFonts w:asciiTheme="majorBidi" w:hAnsiTheme="majorBidi" w:cstheme="majorBidi"/>
          <w:sz w:val="28"/>
          <w:szCs w:val="28"/>
        </w:rPr>
        <w:t>.</w:t>
      </w:r>
    </w:p>
    <w:p w14:paraId="2E77BC92" w14:textId="77777777" w:rsidR="00DF04E6" w:rsidRDefault="00DF04E6" w:rsidP="009F694E">
      <w:pPr>
        <w:spacing w:after="0" w:line="240" w:lineRule="auto"/>
        <w:jc w:val="both"/>
        <w:rPr>
          <w:rFonts w:ascii="Times New Roman" w:hAnsi="Times New Roman"/>
          <w:bCs/>
          <w:sz w:val="28"/>
          <w:szCs w:val="28"/>
        </w:rPr>
      </w:pPr>
    </w:p>
    <w:p w14:paraId="3BF37B35" w14:textId="77777777" w:rsidR="00D34186" w:rsidRDefault="00D34186" w:rsidP="009F694E">
      <w:pPr>
        <w:spacing w:after="0" w:line="240" w:lineRule="auto"/>
        <w:jc w:val="both"/>
        <w:rPr>
          <w:rFonts w:ascii="Times New Roman" w:hAnsi="Times New Roman"/>
          <w:bCs/>
          <w:sz w:val="28"/>
          <w:szCs w:val="28"/>
        </w:rPr>
      </w:pPr>
    </w:p>
    <w:p w14:paraId="46349645" w14:textId="77777777" w:rsidR="009F694E" w:rsidRDefault="009F694E" w:rsidP="009F694E">
      <w:pPr>
        <w:spacing w:after="0" w:line="240" w:lineRule="auto"/>
        <w:jc w:val="both"/>
        <w:rPr>
          <w:rFonts w:ascii="Times New Roman" w:hAnsi="Times New Roman"/>
          <w:bCs/>
          <w:sz w:val="28"/>
          <w:szCs w:val="28"/>
        </w:rPr>
      </w:pPr>
    </w:p>
    <w:tbl>
      <w:tblPr>
        <w:tblW w:w="9464" w:type="dxa"/>
        <w:tblLook w:val="04A0" w:firstRow="1" w:lastRow="0" w:firstColumn="1" w:lastColumn="0" w:noHBand="0" w:noVBand="1"/>
      </w:tblPr>
      <w:tblGrid>
        <w:gridCol w:w="4361"/>
        <w:gridCol w:w="567"/>
        <w:gridCol w:w="4536"/>
      </w:tblGrid>
      <w:tr w:rsidR="00212586" w:rsidRPr="00980D6D" w14:paraId="6738B3FD" w14:textId="77777777" w:rsidTr="00A84861">
        <w:tc>
          <w:tcPr>
            <w:tcW w:w="4361" w:type="dxa"/>
            <w:shd w:val="clear" w:color="auto" w:fill="auto"/>
          </w:tcPr>
          <w:bookmarkEnd w:id="6"/>
          <w:p w14:paraId="05320097" w14:textId="77777777" w:rsidR="00212586" w:rsidRPr="00980D6D" w:rsidRDefault="00212586" w:rsidP="00BA731F">
            <w:pPr>
              <w:widowControl w:val="0"/>
              <w:autoSpaceDE w:val="0"/>
              <w:autoSpaceDN w:val="0"/>
              <w:spacing w:after="0" w:line="240" w:lineRule="auto"/>
              <w:jc w:val="both"/>
              <w:rPr>
                <w:rFonts w:ascii="Times New Roman" w:hAnsi="Times New Roman"/>
                <w:sz w:val="28"/>
                <w:szCs w:val="28"/>
              </w:rPr>
            </w:pPr>
            <w:r w:rsidRPr="00980D6D">
              <w:rPr>
                <w:rFonts w:ascii="Times New Roman" w:hAnsi="Times New Roman"/>
                <w:sz w:val="28"/>
                <w:szCs w:val="28"/>
              </w:rPr>
              <w:t>Заместитель председателя Совета депутатов Сосновского муниципального округа</w:t>
            </w:r>
          </w:p>
          <w:p w14:paraId="6A4D47E4" w14:textId="77777777" w:rsidR="00212586" w:rsidRPr="00980D6D" w:rsidRDefault="00212586" w:rsidP="00BA731F">
            <w:pPr>
              <w:widowControl w:val="0"/>
              <w:autoSpaceDE w:val="0"/>
              <w:autoSpaceDN w:val="0"/>
              <w:spacing w:after="0" w:line="240" w:lineRule="auto"/>
              <w:jc w:val="right"/>
              <w:rPr>
                <w:rFonts w:ascii="Times New Roman" w:hAnsi="Times New Roman"/>
                <w:sz w:val="28"/>
                <w:szCs w:val="28"/>
              </w:rPr>
            </w:pPr>
            <w:r w:rsidRPr="00980D6D">
              <w:rPr>
                <w:rFonts w:ascii="Times New Roman" w:hAnsi="Times New Roman"/>
                <w:sz w:val="28"/>
                <w:szCs w:val="28"/>
              </w:rPr>
              <w:t>Г.К.Карлинов</w:t>
            </w:r>
          </w:p>
        </w:tc>
        <w:tc>
          <w:tcPr>
            <w:tcW w:w="567" w:type="dxa"/>
            <w:shd w:val="clear" w:color="auto" w:fill="auto"/>
          </w:tcPr>
          <w:p w14:paraId="31CBE805" w14:textId="77777777" w:rsidR="00212586" w:rsidRPr="00980D6D" w:rsidRDefault="00212586" w:rsidP="00BA731F">
            <w:pPr>
              <w:widowControl w:val="0"/>
              <w:autoSpaceDE w:val="0"/>
              <w:autoSpaceDN w:val="0"/>
              <w:spacing w:after="0" w:line="240" w:lineRule="auto"/>
              <w:jc w:val="right"/>
              <w:rPr>
                <w:rFonts w:ascii="Times New Roman" w:hAnsi="Times New Roman"/>
                <w:sz w:val="28"/>
                <w:szCs w:val="28"/>
                <w:lang w:val="en-US"/>
              </w:rPr>
            </w:pPr>
          </w:p>
        </w:tc>
        <w:tc>
          <w:tcPr>
            <w:tcW w:w="4536" w:type="dxa"/>
            <w:shd w:val="clear" w:color="auto" w:fill="auto"/>
          </w:tcPr>
          <w:p w14:paraId="7690DAC2" w14:textId="77777777" w:rsidR="00212586" w:rsidRPr="00980D6D" w:rsidRDefault="00212586" w:rsidP="00BA731F">
            <w:pPr>
              <w:widowControl w:val="0"/>
              <w:autoSpaceDE w:val="0"/>
              <w:autoSpaceDN w:val="0"/>
              <w:spacing w:after="0" w:line="240" w:lineRule="auto"/>
              <w:jc w:val="both"/>
              <w:rPr>
                <w:rFonts w:ascii="Times New Roman" w:hAnsi="Times New Roman"/>
                <w:sz w:val="28"/>
                <w:szCs w:val="28"/>
              </w:rPr>
            </w:pPr>
            <w:r w:rsidRPr="00980D6D">
              <w:rPr>
                <w:rFonts w:ascii="Times New Roman" w:hAnsi="Times New Roman"/>
                <w:sz w:val="28"/>
                <w:szCs w:val="28"/>
              </w:rPr>
              <w:t>Глава местного самоуправления Сосновского муниципального округа</w:t>
            </w:r>
          </w:p>
          <w:p w14:paraId="2E25479A" w14:textId="77777777" w:rsidR="00212586" w:rsidRPr="00980D6D" w:rsidRDefault="00212586" w:rsidP="00BA731F">
            <w:pPr>
              <w:widowControl w:val="0"/>
              <w:autoSpaceDE w:val="0"/>
              <w:autoSpaceDN w:val="0"/>
              <w:spacing w:after="0" w:line="240" w:lineRule="auto"/>
              <w:jc w:val="right"/>
              <w:rPr>
                <w:rFonts w:ascii="Times New Roman" w:hAnsi="Times New Roman"/>
                <w:sz w:val="28"/>
                <w:szCs w:val="28"/>
                <w:lang w:val="en-US"/>
              </w:rPr>
            </w:pPr>
            <w:r w:rsidRPr="00980D6D">
              <w:rPr>
                <w:rFonts w:ascii="Times New Roman" w:hAnsi="Times New Roman"/>
                <w:sz w:val="28"/>
                <w:szCs w:val="28"/>
                <w:lang w:val="en-US"/>
              </w:rPr>
              <w:t>А.С.Зимин</w:t>
            </w:r>
          </w:p>
        </w:tc>
      </w:tr>
    </w:tbl>
    <w:p w14:paraId="7ED5A947" w14:textId="4E895295" w:rsidR="005230D4" w:rsidRDefault="005230D4" w:rsidP="009F694E">
      <w:pPr>
        <w:spacing w:after="0" w:line="240" w:lineRule="auto"/>
        <w:jc w:val="both"/>
        <w:rPr>
          <w:rFonts w:ascii="Times New Roman" w:hAnsi="Times New Roman"/>
          <w:bCs/>
          <w:sz w:val="28"/>
          <w:szCs w:val="28"/>
        </w:rPr>
      </w:pPr>
    </w:p>
    <w:sectPr w:rsidR="005230D4" w:rsidSect="006335AB">
      <w:pgSz w:w="11906" w:h="16838"/>
      <w:pgMar w:top="709" w:right="707" w:bottom="56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E00B59"/>
    <w:multiLevelType w:val="hybridMultilevel"/>
    <w:tmpl w:val="FAFAD9DE"/>
    <w:lvl w:ilvl="0" w:tplc="F044EE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6BE"/>
    <w:rsid w:val="00033208"/>
    <w:rsid w:val="000578B1"/>
    <w:rsid w:val="00074D0C"/>
    <w:rsid w:val="00084DBA"/>
    <w:rsid w:val="000A2636"/>
    <w:rsid w:val="000A719F"/>
    <w:rsid w:val="000A7520"/>
    <w:rsid w:val="000B3DC7"/>
    <w:rsid w:val="000C07AE"/>
    <w:rsid w:val="000E337A"/>
    <w:rsid w:val="001129D1"/>
    <w:rsid w:val="001155CA"/>
    <w:rsid w:val="001903C0"/>
    <w:rsid w:val="001A5230"/>
    <w:rsid w:val="001F1DBB"/>
    <w:rsid w:val="002016BE"/>
    <w:rsid w:val="00212586"/>
    <w:rsid w:val="0022168F"/>
    <w:rsid w:val="00232650"/>
    <w:rsid w:val="00251668"/>
    <w:rsid w:val="00251E9D"/>
    <w:rsid w:val="00265EA1"/>
    <w:rsid w:val="0027657A"/>
    <w:rsid w:val="0028652C"/>
    <w:rsid w:val="00296450"/>
    <w:rsid w:val="002B1C71"/>
    <w:rsid w:val="002C18F2"/>
    <w:rsid w:val="002D1769"/>
    <w:rsid w:val="00302A54"/>
    <w:rsid w:val="003143E5"/>
    <w:rsid w:val="00367953"/>
    <w:rsid w:val="00380D73"/>
    <w:rsid w:val="00386089"/>
    <w:rsid w:val="00390040"/>
    <w:rsid w:val="003906BF"/>
    <w:rsid w:val="003A3208"/>
    <w:rsid w:val="003A5B48"/>
    <w:rsid w:val="003C5046"/>
    <w:rsid w:val="003D693E"/>
    <w:rsid w:val="003D780A"/>
    <w:rsid w:val="003E662B"/>
    <w:rsid w:val="00425151"/>
    <w:rsid w:val="00441935"/>
    <w:rsid w:val="00465AAD"/>
    <w:rsid w:val="004A5AB0"/>
    <w:rsid w:val="004C6F35"/>
    <w:rsid w:val="005230D4"/>
    <w:rsid w:val="00524769"/>
    <w:rsid w:val="00550F7B"/>
    <w:rsid w:val="00575393"/>
    <w:rsid w:val="00575FF7"/>
    <w:rsid w:val="005B249D"/>
    <w:rsid w:val="005C53DE"/>
    <w:rsid w:val="006063E1"/>
    <w:rsid w:val="00607810"/>
    <w:rsid w:val="006238B9"/>
    <w:rsid w:val="00625AB8"/>
    <w:rsid w:val="006335AB"/>
    <w:rsid w:val="00645F7B"/>
    <w:rsid w:val="006774B4"/>
    <w:rsid w:val="00680C55"/>
    <w:rsid w:val="00683F68"/>
    <w:rsid w:val="0068587A"/>
    <w:rsid w:val="006B48A3"/>
    <w:rsid w:val="006D7203"/>
    <w:rsid w:val="006E1AF2"/>
    <w:rsid w:val="006E2E54"/>
    <w:rsid w:val="007123ED"/>
    <w:rsid w:val="00715181"/>
    <w:rsid w:val="00752B0A"/>
    <w:rsid w:val="00762337"/>
    <w:rsid w:val="00774A13"/>
    <w:rsid w:val="007A0BF8"/>
    <w:rsid w:val="007A535F"/>
    <w:rsid w:val="007F28E9"/>
    <w:rsid w:val="0080185E"/>
    <w:rsid w:val="0085579F"/>
    <w:rsid w:val="008721CB"/>
    <w:rsid w:val="008B1570"/>
    <w:rsid w:val="008B2222"/>
    <w:rsid w:val="008B6C17"/>
    <w:rsid w:val="008C3F58"/>
    <w:rsid w:val="009022A2"/>
    <w:rsid w:val="009221C0"/>
    <w:rsid w:val="00940F20"/>
    <w:rsid w:val="00964F73"/>
    <w:rsid w:val="009968EE"/>
    <w:rsid w:val="009A672E"/>
    <w:rsid w:val="009F0BAD"/>
    <w:rsid w:val="009F4FBB"/>
    <w:rsid w:val="009F694E"/>
    <w:rsid w:val="00A0032A"/>
    <w:rsid w:val="00A148C2"/>
    <w:rsid w:val="00A435F7"/>
    <w:rsid w:val="00A61C6C"/>
    <w:rsid w:val="00A622B4"/>
    <w:rsid w:val="00A73E27"/>
    <w:rsid w:val="00A8030B"/>
    <w:rsid w:val="00AB4918"/>
    <w:rsid w:val="00AD2C07"/>
    <w:rsid w:val="00B01BA9"/>
    <w:rsid w:val="00B0292E"/>
    <w:rsid w:val="00B43AF4"/>
    <w:rsid w:val="00B466E8"/>
    <w:rsid w:val="00B53F93"/>
    <w:rsid w:val="00B57BF0"/>
    <w:rsid w:val="00B71C59"/>
    <w:rsid w:val="00B80067"/>
    <w:rsid w:val="00B97023"/>
    <w:rsid w:val="00BB588F"/>
    <w:rsid w:val="00BE7A06"/>
    <w:rsid w:val="00BF2968"/>
    <w:rsid w:val="00BF69D2"/>
    <w:rsid w:val="00C12F5B"/>
    <w:rsid w:val="00C24C43"/>
    <w:rsid w:val="00C71F08"/>
    <w:rsid w:val="00C76658"/>
    <w:rsid w:val="00C806F3"/>
    <w:rsid w:val="00C8215E"/>
    <w:rsid w:val="00CB7FF9"/>
    <w:rsid w:val="00CD029A"/>
    <w:rsid w:val="00CD60FB"/>
    <w:rsid w:val="00CF3F34"/>
    <w:rsid w:val="00D169E0"/>
    <w:rsid w:val="00D34186"/>
    <w:rsid w:val="00D86971"/>
    <w:rsid w:val="00DF04E6"/>
    <w:rsid w:val="00E20F9B"/>
    <w:rsid w:val="00E26E34"/>
    <w:rsid w:val="00E32807"/>
    <w:rsid w:val="00E40E52"/>
    <w:rsid w:val="00E54344"/>
    <w:rsid w:val="00E6126E"/>
    <w:rsid w:val="00E658FD"/>
    <w:rsid w:val="00E8681F"/>
    <w:rsid w:val="00EA0D9D"/>
    <w:rsid w:val="00EA1739"/>
    <w:rsid w:val="00EA558B"/>
    <w:rsid w:val="00EC7857"/>
    <w:rsid w:val="00EE4F08"/>
    <w:rsid w:val="00EF07D2"/>
    <w:rsid w:val="00F013C3"/>
    <w:rsid w:val="00F16A59"/>
    <w:rsid w:val="00F24E2B"/>
    <w:rsid w:val="00F329FD"/>
    <w:rsid w:val="00F33B9E"/>
    <w:rsid w:val="00F72A8E"/>
    <w:rsid w:val="00F977E0"/>
    <w:rsid w:val="00FA10BF"/>
    <w:rsid w:val="00FA10E6"/>
    <w:rsid w:val="00FC5767"/>
    <w:rsid w:val="00FF2396"/>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A654D"/>
  <w15:docId w15:val="{A00FDDF4-BD81-49AD-A9B5-0AF22DE89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16BE"/>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016B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016BE"/>
    <w:pPr>
      <w:widowControl w:val="0"/>
      <w:autoSpaceDE w:val="0"/>
      <w:autoSpaceDN w:val="0"/>
      <w:spacing w:after="0" w:line="240" w:lineRule="auto"/>
    </w:pPr>
    <w:rPr>
      <w:rFonts w:ascii="Calibri" w:eastAsia="Times New Roman" w:hAnsi="Calibri" w:cs="Calibri"/>
      <w:b/>
      <w:szCs w:val="20"/>
      <w:lang w:eastAsia="ru-RU"/>
    </w:rPr>
  </w:style>
  <w:style w:type="paragraph" w:styleId="a3">
    <w:name w:val="List Paragraph"/>
    <w:basedOn w:val="a"/>
    <w:uiPriority w:val="34"/>
    <w:qFormat/>
    <w:rsid w:val="009221C0"/>
    <w:pPr>
      <w:ind w:left="720"/>
      <w:contextualSpacing/>
    </w:pPr>
  </w:style>
  <w:style w:type="paragraph" w:styleId="a4">
    <w:name w:val="Balloon Text"/>
    <w:basedOn w:val="a"/>
    <w:link w:val="a5"/>
    <w:uiPriority w:val="99"/>
    <w:semiHidden/>
    <w:unhideWhenUsed/>
    <w:rsid w:val="00C24C4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24C43"/>
    <w:rPr>
      <w:rFonts w:ascii="Tahoma" w:eastAsia="Calibri" w:hAnsi="Tahoma" w:cs="Tahoma"/>
      <w:sz w:val="16"/>
      <w:szCs w:val="16"/>
    </w:rPr>
  </w:style>
  <w:style w:type="paragraph" w:customStyle="1" w:styleId="1">
    <w:name w:val="Знак Знак1"/>
    <w:basedOn w:val="a"/>
    <w:rsid w:val="00265EA1"/>
    <w:pPr>
      <w:spacing w:before="100" w:beforeAutospacing="1" w:after="100" w:afterAutospacing="1" w:line="240" w:lineRule="auto"/>
    </w:pPr>
    <w:rPr>
      <w:rFonts w:ascii="Tahoma" w:eastAsia="Times New Roman" w:hAnsi="Tahoma"/>
      <w:sz w:val="20"/>
      <w:szCs w:val="20"/>
      <w:lang w:val="en-US"/>
    </w:rPr>
  </w:style>
  <w:style w:type="table" w:styleId="a6">
    <w:name w:val="Table Grid"/>
    <w:basedOn w:val="a1"/>
    <w:uiPriority w:val="39"/>
    <w:rsid w:val="006E2E5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5618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snovskoe.nobl.ru/" TargetMode="External"/><Relationship Id="rId3" Type="http://schemas.openxmlformats.org/officeDocument/2006/relationships/settings" Target="settings.xml"/><Relationship Id="rId7" Type="http://schemas.openxmlformats.org/officeDocument/2006/relationships/hyperlink" Target="consultantplus://offline/ref=0D7249ACE115120755D227F827C4B0ACF5196532D337B6959384D5401D138BE14689C6A4596C0DB532DDFCD4D7F5B4E4C48917C06309EA205B02D265j6Z8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6B48F5E5E6CC1D46A4DF92214590288A4FFF2B577AF09104415529F7E5DDD656B8A3DF16CF87DED760DFDF81C0D9BCECkBC2I"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306</TotalTime>
  <Pages>1</Pages>
  <Words>462</Words>
  <Characters>2640</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kvant</cp:lastModifiedBy>
  <cp:revision>45</cp:revision>
  <cp:lastPrinted>2021-03-04T06:45:00Z</cp:lastPrinted>
  <dcterms:created xsi:type="dcterms:W3CDTF">2020-12-11T10:48:00Z</dcterms:created>
  <dcterms:modified xsi:type="dcterms:W3CDTF">2026-07-02T07:48:00Z</dcterms:modified>
</cp:coreProperties>
</file>