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 установлено, что в ТНВ «</w:t>
      </w:r>
      <w:r>
        <w:rPr>
          <w:rFonts w:ascii="Times New Roman" w:hAnsi="Times New Roman"/>
          <w:sz w:val="28"/>
        </w:rPr>
        <w:t>Мялкин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К»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 xml:space="preserve">в нарушение ч. 7 ст. 67 Федерального закона от 12.04.2010 № 61-ФЗ </w:t>
      </w:r>
      <w:r>
        <w:br/>
      </w:r>
      <w:r>
        <w:rPr>
          <w:rFonts w:ascii="Times New Roman" w:hAnsi="Times New Roman"/>
          <w:sz w:val="28"/>
        </w:rPr>
        <w:t xml:space="preserve">«Об обращении лекарственных средств» выявлено </w:t>
      </w:r>
      <w:r>
        <w:rPr>
          <w:rFonts w:ascii="Times New Roman" w:hAnsi="Times New Roman"/>
          <w:sz w:val="28"/>
        </w:rPr>
        <w:t>2660</w:t>
      </w:r>
      <w:r>
        <w:rPr>
          <w:rFonts w:ascii="Times New Roman" w:hAnsi="Times New Roman"/>
          <w:sz w:val="28"/>
        </w:rPr>
        <w:t xml:space="preserve"> случаев</w:t>
      </w:r>
      <w:r>
        <w:rPr>
          <w:rFonts w:ascii="Times New Roman" w:hAnsi="Times New Roman"/>
          <w:sz w:val="28"/>
        </w:rPr>
        <w:t xml:space="preserve"> не внесения фактических данных о лекарственных препаратах в ФГИС МДЛП.</w:t>
      </w:r>
    </w:p>
    <w:p w14:paraId="04000000">
      <w:pPr>
        <w:widowControl w:val="0"/>
        <w:spacing w:after="0"/>
        <w:ind w:firstLine="709" w:left="0"/>
        <w:jc w:val="both"/>
      </w:pPr>
      <w:r>
        <w:rPr>
          <w:rFonts w:ascii="Times New Roman" w:hAnsi="Times New Roman"/>
          <w:sz w:val="28"/>
        </w:rPr>
        <w:t>По результатам проведенной проверки прокуратурой района 19.01.2026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адрес ТНВ «</w:t>
      </w:r>
      <w:r>
        <w:rPr>
          <w:rFonts w:ascii="Times New Roman" w:hAnsi="Times New Roman"/>
          <w:sz w:val="28"/>
        </w:rPr>
        <w:t>Мялкин</w:t>
      </w:r>
      <w:r>
        <w:rPr>
          <w:rFonts w:ascii="Times New Roman" w:hAnsi="Times New Roman"/>
          <w:sz w:val="28"/>
        </w:rPr>
        <w:t xml:space="preserve"> и К» внесено представление </w:t>
      </w:r>
      <w:r>
        <w:rPr>
          <w:rFonts w:ascii="Times New Roman" w:hAnsi="Times New Roman"/>
          <w:sz w:val="28"/>
        </w:rPr>
        <w:t>об устранении выявленных нарушений федерального законодательства</w:t>
      </w:r>
      <w:r>
        <w:t>.</w:t>
      </w:r>
    </w:p>
    <w:p w14:paraId="05000000">
      <w:pPr>
        <w:widowControl w:val="0"/>
        <w:spacing w:after="0"/>
        <w:ind w:firstLine="709" w:left="0"/>
        <w:jc w:val="both"/>
      </w:pP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8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2025-12-05T06:33:49Z</dcterms:created>
  <dcterms:modified xsi:type="dcterms:W3CDTF">2026-06-08T12:36:47Z</dcterms:modified>
</cp:coreProperties>
</file>