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30518" w14:textId="139A553B" w:rsidR="00475327" w:rsidRPr="007C7416" w:rsidRDefault="00EE2AEA" w:rsidP="008E71C0">
      <w:pPr>
        <w:ind w:right="-8"/>
        <w:jc w:val="center"/>
        <w:rPr>
          <w:rFonts w:ascii="Arial" w:hAnsi="Arial" w:cs="Arial"/>
          <w:lang w:val="en-US"/>
        </w:rPr>
      </w:pPr>
      <w:r w:rsidRPr="007C7416">
        <w:rPr>
          <w:noProof/>
          <w:lang w:eastAsia="ru-RU"/>
        </w:rPr>
        <w:drawing>
          <wp:inline distT="0" distB="0" distL="0" distR="0" wp14:anchorId="3906329F" wp14:editId="3C1F30A7">
            <wp:extent cx="571500" cy="9810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71807" w14:textId="177F5AE6" w:rsidR="00475327" w:rsidRPr="007C7416" w:rsidRDefault="00475327" w:rsidP="008E71C0">
      <w:pPr>
        <w:ind w:right="-8"/>
        <w:jc w:val="center"/>
        <w:rPr>
          <w:lang w:val="en-US"/>
        </w:rPr>
      </w:pPr>
    </w:p>
    <w:p w14:paraId="0BCEEAD2" w14:textId="487FD568" w:rsidR="00932C8B" w:rsidRPr="007C7416" w:rsidRDefault="00932C8B" w:rsidP="008E71C0">
      <w:pPr>
        <w:ind w:right="-8"/>
        <w:jc w:val="center"/>
        <w:rPr>
          <w:b/>
          <w:bCs/>
          <w:sz w:val="22"/>
          <w:szCs w:val="22"/>
        </w:rPr>
      </w:pPr>
      <w:r w:rsidRPr="007C7416">
        <w:rPr>
          <w:b/>
          <w:bCs/>
          <w:sz w:val="22"/>
          <w:szCs w:val="22"/>
        </w:rPr>
        <w:t xml:space="preserve">КОНТРОЛЬНО-СЧЕТНАЯ КОМИССИЯ </w:t>
      </w:r>
      <w:r w:rsidR="00F92646" w:rsidRPr="007C7416">
        <w:rPr>
          <w:b/>
          <w:bCs/>
          <w:sz w:val="22"/>
          <w:szCs w:val="22"/>
        </w:rPr>
        <w:t>СОСНОВСКОГО МУНИЦИПАЛЬНОГО ОКРУГА</w:t>
      </w:r>
      <w:r w:rsidRPr="007C7416">
        <w:rPr>
          <w:b/>
          <w:bCs/>
          <w:sz w:val="22"/>
          <w:szCs w:val="22"/>
        </w:rPr>
        <w:t xml:space="preserve"> НИЖЕГОРОДСКОЙ ОБЛАСТИ</w:t>
      </w:r>
    </w:p>
    <w:p w14:paraId="28031C0A" w14:textId="77777777" w:rsidR="00932C8B" w:rsidRPr="007C7416" w:rsidRDefault="00932C8B" w:rsidP="008E71C0">
      <w:pPr>
        <w:ind w:right="-8"/>
        <w:jc w:val="center"/>
        <w:rPr>
          <w:rFonts w:ascii="Arial" w:hAnsi="Arial" w:cs="Arial"/>
        </w:rPr>
      </w:pPr>
    </w:p>
    <w:p w14:paraId="01D43F97" w14:textId="77777777" w:rsidR="00475327" w:rsidRPr="007C7416" w:rsidRDefault="00475327" w:rsidP="008E71C0">
      <w:pPr>
        <w:pStyle w:val="2"/>
        <w:tabs>
          <w:tab w:val="num" w:pos="0"/>
        </w:tabs>
        <w:ind w:left="0" w:right="-8" w:firstLine="0"/>
      </w:pPr>
      <w:r w:rsidRPr="007C7416">
        <w:t>РАСПОРЯЖЕНИЕ</w:t>
      </w:r>
    </w:p>
    <w:p w14:paraId="46983622" w14:textId="77777777" w:rsidR="00475327" w:rsidRPr="007C7416" w:rsidRDefault="00475327" w:rsidP="008E71C0">
      <w:pPr>
        <w:ind w:right="-8"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046"/>
        <w:gridCol w:w="5750"/>
        <w:gridCol w:w="1417"/>
      </w:tblGrid>
      <w:tr w:rsidR="007C7416" w:rsidRPr="007737AF" w14:paraId="1FCF9A72" w14:textId="77777777" w:rsidTr="001D0F4C">
        <w:tc>
          <w:tcPr>
            <w:tcW w:w="534" w:type="dxa"/>
            <w:shd w:val="clear" w:color="auto" w:fill="auto"/>
          </w:tcPr>
          <w:p w14:paraId="58618B9F" w14:textId="77777777" w:rsidR="00475327" w:rsidRPr="007737AF" w:rsidRDefault="00475327" w:rsidP="008E71C0">
            <w:pPr>
              <w:snapToGrid w:val="0"/>
              <w:ind w:right="-8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6" w:type="dxa"/>
            <w:tcBorders>
              <w:bottom w:val="single" w:sz="4" w:space="0" w:color="000000"/>
            </w:tcBorders>
            <w:shd w:val="clear" w:color="auto" w:fill="auto"/>
          </w:tcPr>
          <w:p w14:paraId="3136385E" w14:textId="4ED6E792" w:rsidR="00475327" w:rsidRPr="007737AF" w:rsidRDefault="00DD26DB" w:rsidP="00941C2C">
            <w:pPr>
              <w:snapToGrid w:val="0"/>
              <w:ind w:right="-8"/>
              <w:jc w:val="center"/>
              <w:rPr>
                <w:sz w:val="28"/>
                <w:szCs w:val="28"/>
              </w:rPr>
            </w:pPr>
            <w:r w:rsidRPr="007737AF">
              <w:rPr>
                <w:sz w:val="28"/>
                <w:szCs w:val="28"/>
              </w:rPr>
              <w:t>1</w:t>
            </w:r>
            <w:r w:rsidR="00941C2C">
              <w:rPr>
                <w:sz w:val="28"/>
                <w:szCs w:val="28"/>
              </w:rPr>
              <w:t>3</w:t>
            </w:r>
            <w:bookmarkStart w:id="0" w:name="_GoBack"/>
            <w:bookmarkEnd w:id="0"/>
            <w:r w:rsidR="00B02425" w:rsidRPr="007737AF">
              <w:rPr>
                <w:sz w:val="28"/>
                <w:szCs w:val="28"/>
              </w:rPr>
              <w:t>.0</w:t>
            </w:r>
            <w:r w:rsidR="00F92646" w:rsidRPr="007737AF">
              <w:rPr>
                <w:sz w:val="28"/>
                <w:szCs w:val="28"/>
              </w:rPr>
              <w:t>4.2026</w:t>
            </w:r>
          </w:p>
        </w:tc>
        <w:tc>
          <w:tcPr>
            <w:tcW w:w="5750" w:type="dxa"/>
            <w:shd w:val="clear" w:color="auto" w:fill="auto"/>
          </w:tcPr>
          <w:p w14:paraId="081D2D51" w14:textId="77777777" w:rsidR="00475327" w:rsidRPr="007737AF" w:rsidRDefault="00475327" w:rsidP="008E71C0">
            <w:pPr>
              <w:snapToGrid w:val="0"/>
              <w:ind w:right="-8"/>
              <w:jc w:val="right"/>
              <w:rPr>
                <w:sz w:val="28"/>
                <w:szCs w:val="28"/>
              </w:rPr>
            </w:pPr>
            <w:r w:rsidRPr="007737AF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14:paraId="6260349F" w14:textId="0D5DBB6F" w:rsidR="00475327" w:rsidRPr="007737AF" w:rsidRDefault="00941C2C" w:rsidP="008E71C0">
            <w:pPr>
              <w:snapToGrid w:val="0"/>
              <w:ind w:right="-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14:paraId="7A64C35A" w14:textId="77777777" w:rsidR="00475327" w:rsidRPr="007C7416" w:rsidRDefault="00475327" w:rsidP="008E71C0">
      <w:pPr>
        <w:ind w:right="-8"/>
        <w:rPr>
          <w:rFonts w:ascii="Arial" w:hAnsi="Arial" w:cs="Arial"/>
          <w:sz w:val="24"/>
          <w:szCs w:val="24"/>
        </w:rPr>
      </w:pPr>
      <w:r w:rsidRPr="007C741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6A75FE4" w14:textId="77777777" w:rsidR="00475327" w:rsidRPr="007C7416" w:rsidRDefault="00475327" w:rsidP="008E71C0">
      <w:pPr>
        <w:ind w:right="-8"/>
        <w:rPr>
          <w:rFonts w:ascii="Arial" w:hAnsi="Arial" w:cs="Arial"/>
          <w:sz w:val="24"/>
          <w:szCs w:val="24"/>
        </w:rPr>
      </w:pPr>
    </w:p>
    <w:p w14:paraId="3D744C9D" w14:textId="77777777" w:rsidR="00DD26DB" w:rsidRPr="007C7416" w:rsidRDefault="00DD26DB" w:rsidP="008E71C0">
      <w:pPr>
        <w:ind w:right="-8" w:firstLine="708"/>
        <w:jc w:val="both"/>
        <w:rPr>
          <w:sz w:val="28"/>
          <w:szCs w:val="28"/>
        </w:rPr>
      </w:pPr>
    </w:p>
    <w:p w14:paraId="72AADF05" w14:textId="2111E947" w:rsidR="00FC104B" w:rsidRPr="007C7416" w:rsidRDefault="00FC104B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b/>
          <w:bCs/>
          <w:sz w:val="28"/>
          <w:szCs w:val="28"/>
          <w:lang w:eastAsia="ru-RU"/>
        </w:rPr>
        <w:t>Об утверждении Стандарта внешнего муниципального</w:t>
      </w:r>
      <w:r w:rsidRPr="007C7416">
        <w:rPr>
          <w:rFonts w:eastAsia="Arial"/>
          <w:b/>
          <w:bCs/>
          <w:sz w:val="28"/>
          <w:szCs w:val="28"/>
          <w:lang w:eastAsia="ru-RU"/>
        </w:rPr>
        <w:br/>
        <w:t>финансового контроля Контрольно-счетной комиссии</w:t>
      </w:r>
      <w:r w:rsidRPr="007C7416">
        <w:rPr>
          <w:rFonts w:eastAsia="Arial"/>
          <w:b/>
          <w:bCs/>
          <w:sz w:val="28"/>
          <w:szCs w:val="28"/>
          <w:lang w:eastAsia="ru-RU"/>
        </w:rPr>
        <w:br/>
        <w:t>Сосновского муниципального округа «Проведение экспертн</w:t>
      </w:r>
      <w:proofErr w:type="gramStart"/>
      <w:r w:rsidRPr="007C7416">
        <w:rPr>
          <w:rFonts w:eastAsia="Arial"/>
          <w:b/>
          <w:bCs/>
          <w:sz w:val="28"/>
          <w:szCs w:val="28"/>
          <w:lang w:eastAsia="ru-RU"/>
        </w:rPr>
        <w:t>о-</w:t>
      </w:r>
      <w:proofErr w:type="gramEnd"/>
      <w:r w:rsidRPr="007C7416">
        <w:rPr>
          <w:rFonts w:eastAsia="Arial"/>
          <w:b/>
          <w:bCs/>
          <w:sz w:val="28"/>
          <w:szCs w:val="28"/>
          <w:lang w:eastAsia="ru-RU"/>
        </w:rPr>
        <w:br/>
        <w:t>аналитического мероприятия»</w:t>
      </w:r>
    </w:p>
    <w:p w14:paraId="3FF897D8" w14:textId="77777777" w:rsidR="008E71C0" w:rsidRPr="007C7416" w:rsidRDefault="008E71C0" w:rsidP="008E71C0">
      <w:pPr>
        <w:widowControl w:val="0"/>
        <w:suppressAutoHyphens w:val="0"/>
        <w:ind w:right="-8" w:firstLine="760"/>
        <w:jc w:val="both"/>
        <w:rPr>
          <w:rFonts w:eastAsia="Arial"/>
          <w:sz w:val="28"/>
          <w:szCs w:val="28"/>
          <w:lang w:eastAsia="ru-RU"/>
        </w:rPr>
      </w:pPr>
    </w:p>
    <w:p w14:paraId="203AAD97" w14:textId="77777777" w:rsidR="00FC104B" w:rsidRPr="007C7416" w:rsidRDefault="00FC104B" w:rsidP="008E71C0">
      <w:pPr>
        <w:widowControl w:val="0"/>
        <w:suppressAutoHyphens w:val="0"/>
        <w:ind w:right="-8" w:firstLine="760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 xml:space="preserve">В соответствии с положениями статьи </w:t>
      </w:r>
      <w:r w:rsidRPr="007C7416">
        <w:rPr>
          <w:rFonts w:eastAsia="Arial"/>
          <w:sz w:val="28"/>
          <w:szCs w:val="28"/>
          <w:lang w:eastAsia="en-US"/>
        </w:rPr>
        <w:t xml:space="preserve">11 </w:t>
      </w:r>
      <w:r w:rsidRPr="007C7416">
        <w:rPr>
          <w:rFonts w:eastAsia="Arial"/>
          <w:sz w:val="28"/>
          <w:szCs w:val="28"/>
          <w:lang w:eastAsia="ru-RU"/>
        </w:rPr>
        <w:t xml:space="preserve">Федерального закона от </w:t>
      </w:r>
      <w:r w:rsidRPr="007C7416">
        <w:rPr>
          <w:rFonts w:eastAsia="Arial"/>
          <w:sz w:val="28"/>
          <w:szCs w:val="28"/>
          <w:lang w:eastAsia="en-US"/>
        </w:rPr>
        <w:t xml:space="preserve">7 </w:t>
      </w:r>
      <w:r w:rsidRPr="007C7416">
        <w:rPr>
          <w:rFonts w:eastAsia="Arial"/>
          <w:sz w:val="28"/>
          <w:szCs w:val="28"/>
          <w:lang w:eastAsia="ru-RU"/>
        </w:rPr>
        <w:t xml:space="preserve">февраля </w:t>
      </w:r>
      <w:r w:rsidRPr="007C7416">
        <w:rPr>
          <w:rFonts w:eastAsia="Arial"/>
          <w:sz w:val="28"/>
          <w:szCs w:val="28"/>
          <w:lang w:eastAsia="en-US"/>
        </w:rPr>
        <w:t xml:space="preserve">2011 </w:t>
      </w:r>
      <w:r w:rsidRPr="007C7416">
        <w:rPr>
          <w:rFonts w:eastAsia="Arial"/>
          <w:sz w:val="28"/>
          <w:szCs w:val="28"/>
          <w:lang w:eastAsia="ru-RU"/>
        </w:rPr>
        <w:t xml:space="preserve">г. </w:t>
      </w:r>
      <w:r w:rsidRPr="007C7416">
        <w:rPr>
          <w:rFonts w:eastAsia="Arial"/>
          <w:sz w:val="28"/>
          <w:szCs w:val="28"/>
          <w:lang w:eastAsia="en-US"/>
        </w:rPr>
        <w:t xml:space="preserve">№ </w:t>
      </w:r>
      <w:r w:rsidRPr="007C7416">
        <w:rPr>
          <w:rFonts w:eastAsia="Arial"/>
          <w:sz w:val="28"/>
          <w:szCs w:val="28"/>
          <w:lang w:eastAsia="ru-RU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14:paraId="06224D8E" w14:textId="6491D3F5" w:rsidR="00FC104B" w:rsidRPr="007C7416" w:rsidRDefault="00FC104B" w:rsidP="008E71C0">
      <w:pPr>
        <w:widowControl w:val="0"/>
        <w:numPr>
          <w:ilvl w:val="0"/>
          <w:numId w:val="2"/>
        </w:numPr>
        <w:tabs>
          <w:tab w:val="left" w:pos="691"/>
        </w:tabs>
        <w:suppressAutoHyphens w:val="0"/>
        <w:ind w:right="-8" w:firstLine="760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 xml:space="preserve">Утвердить прилагаемый Стандарт внешнего муниципального финансового контроля Контрольно-счетной комиссии </w:t>
      </w:r>
      <w:r w:rsidR="00336717" w:rsidRPr="007C7416">
        <w:rPr>
          <w:rFonts w:eastAsia="Arial"/>
          <w:sz w:val="28"/>
          <w:szCs w:val="28"/>
          <w:lang w:eastAsia="ru-RU"/>
        </w:rPr>
        <w:t xml:space="preserve">Сосновского </w:t>
      </w:r>
      <w:r w:rsidRPr="007C7416">
        <w:rPr>
          <w:rFonts w:eastAsia="Arial"/>
          <w:sz w:val="28"/>
          <w:szCs w:val="28"/>
          <w:lang w:eastAsia="ru-RU"/>
        </w:rPr>
        <w:t>муниципального округа «Проведение экспертно-аналитического мероприятия».</w:t>
      </w:r>
    </w:p>
    <w:p w14:paraId="6D05EFF0" w14:textId="77777777" w:rsidR="00FC104B" w:rsidRPr="007C7416" w:rsidRDefault="00FC104B" w:rsidP="008E71C0">
      <w:pPr>
        <w:widowControl w:val="0"/>
        <w:numPr>
          <w:ilvl w:val="0"/>
          <w:numId w:val="2"/>
        </w:numPr>
        <w:tabs>
          <w:tab w:val="left" w:pos="691"/>
        </w:tabs>
        <w:suppressAutoHyphens w:val="0"/>
        <w:ind w:right="-8" w:firstLine="760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 xml:space="preserve">Настоящее распоряжение вступает в силу </w:t>
      </w:r>
      <w:proofErr w:type="gramStart"/>
      <w:r w:rsidRPr="007C7416">
        <w:rPr>
          <w:rFonts w:eastAsia="Arial"/>
          <w:sz w:val="28"/>
          <w:szCs w:val="28"/>
          <w:lang w:eastAsia="ru-RU"/>
        </w:rPr>
        <w:t>с даты подписания</w:t>
      </w:r>
      <w:proofErr w:type="gramEnd"/>
      <w:r w:rsidRPr="007C7416">
        <w:rPr>
          <w:rFonts w:eastAsia="Arial"/>
          <w:sz w:val="28"/>
          <w:szCs w:val="28"/>
          <w:lang w:eastAsia="ru-RU"/>
        </w:rPr>
        <w:t>.</w:t>
      </w:r>
    </w:p>
    <w:p w14:paraId="06C18DD9" w14:textId="77777777" w:rsidR="00475327" w:rsidRPr="007C7416" w:rsidRDefault="00475327" w:rsidP="008E71C0">
      <w:pPr>
        <w:ind w:right="-8" w:firstLine="709"/>
        <w:jc w:val="both"/>
        <w:rPr>
          <w:sz w:val="28"/>
          <w:szCs w:val="28"/>
        </w:rPr>
      </w:pPr>
    </w:p>
    <w:p w14:paraId="4A6B73A1" w14:textId="77777777" w:rsidR="00475327" w:rsidRPr="007C7416" w:rsidRDefault="00475327" w:rsidP="008E71C0">
      <w:pPr>
        <w:pStyle w:val="a3"/>
        <w:spacing w:after="0"/>
        <w:ind w:right="-8"/>
        <w:jc w:val="both"/>
        <w:rPr>
          <w:sz w:val="28"/>
          <w:szCs w:val="28"/>
        </w:rPr>
      </w:pPr>
    </w:p>
    <w:p w14:paraId="3868D0F7" w14:textId="77777777" w:rsidR="00F92646" w:rsidRPr="007C7416" w:rsidRDefault="00F92646" w:rsidP="008E71C0">
      <w:pPr>
        <w:ind w:right="-8"/>
        <w:jc w:val="both"/>
        <w:rPr>
          <w:sz w:val="28"/>
          <w:szCs w:val="28"/>
        </w:rPr>
      </w:pPr>
    </w:p>
    <w:p w14:paraId="064FA984" w14:textId="3D53FDF2" w:rsidR="00475327" w:rsidRPr="007C7416" w:rsidRDefault="00F92646" w:rsidP="008E71C0">
      <w:pPr>
        <w:ind w:right="-8"/>
        <w:jc w:val="both"/>
        <w:rPr>
          <w:sz w:val="28"/>
          <w:szCs w:val="28"/>
        </w:rPr>
      </w:pPr>
      <w:r w:rsidRPr="007C7416">
        <w:rPr>
          <w:sz w:val="28"/>
          <w:szCs w:val="28"/>
        </w:rPr>
        <w:t>П</w:t>
      </w:r>
      <w:r w:rsidR="00475327" w:rsidRPr="007C7416">
        <w:rPr>
          <w:sz w:val="28"/>
          <w:szCs w:val="28"/>
        </w:rPr>
        <w:t>редседател</w:t>
      </w:r>
      <w:r w:rsidRPr="007C7416">
        <w:rPr>
          <w:sz w:val="28"/>
          <w:szCs w:val="28"/>
        </w:rPr>
        <w:t>ь</w:t>
      </w:r>
      <w:r w:rsidR="00475327" w:rsidRPr="007C7416">
        <w:rPr>
          <w:sz w:val="28"/>
          <w:szCs w:val="28"/>
        </w:rPr>
        <w:t xml:space="preserve"> </w:t>
      </w:r>
    </w:p>
    <w:p w14:paraId="6E15353A" w14:textId="77777777" w:rsidR="00142780" w:rsidRPr="007C7416" w:rsidRDefault="00475327" w:rsidP="008E71C0">
      <w:pPr>
        <w:ind w:right="-8"/>
        <w:jc w:val="both"/>
        <w:rPr>
          <w:sz w:val="28"/>
          <w:szCs w:val="28"/>
        </w:rPr>
      </w:pPr>
      <w:r w:rsidRPr="007C7416">
        <w:rPr>
          <w:sz w:val="28"/>
          <w:szCs w:val="28"/>
        </w:rPr>
        <w:t>Контрольно-счетной комиссии</w:t>
      </w:r>
      <w:r w:rsidR="00142780" w:rsidRPr="007C7416">
        <w:rPr>
          <w:sz w:val="28"/>
          <w:szCs w:val="28"/>
        </w:rPr>
        <w:t xml:space="preserve"> </w:t>
      </w:r>
    </w:p>
    <w:p w14:paraId="7E7B4DCF" w14:textId="77777777" w:rsidR="00142780" w:rsidRPr="007C7416" w:rsidRDefault="00142780" w:rsidP="008E71C0">
      <w:pPr>
        <w:ind w:right="-8"/>
        <w:jc w:val="both"/>
        <w:rPr>
          <w:sz w:val="28"/>
          <w:szCs w:val="28"/>
        </w:rPr>
      </w:pPr>
      <w:r w:rsidRPr="007C7416">
        <w:rPr>
          <w:sz w:val="28"/>
          <w:szCs w:val="28"/>
        </w:rPr>
        <w:t>Сосновского муниципального округа</w:t>
      </w:r>
    </w:p>
    <w:p w14:paraId="3926E06E" w14:textId="15C23C42" w:rsidR="00475327" w:rsidRPr="007C7416" w:rsidRDefault="00142780" w:rsidP="008E71C0">
      <w:pPr>
        <w:ind w:right="-8"/>
        <w:jc w:val="both"/>
        <w:rPr>
          <w:sz w:val="28"/>
          <w:szCs w:val="28"/>
        </w:rPr>
      </w:pPr>
      <w:r w:rsidRPr="007C7416">
        <w:rPr>
          <w:sz w:val="28"/>
          <w:szCs w:val="28"/>
        </w:rPr>
        <w:t xml:space="preserve">Нижегородской области </w:t>
      </w:r>
      <w:r w:rsidR="00475327" w:rsidRPr="007C7416">
        <w:rPr>
          <w:sz w:val="28"/>
          <w:szCs w:val="28"/>
        </w:rPr>
        <w:tab/>
      </w:r>
      <w:r w:rsidR="00475327" w:rsidRPr="007C7416">
        <w:rPr>
          <w:sz w:val="28"/>
          <w:szCs w:val="28"/>
        </w:rPr>
        <w:tab/>
      </w:r>
      <w:r w:rsidR="00475327" w:rsidRPr="007C7416">
        <w:rPr>
          <w:sz w:val="28"/>
          <w:szCs w:val="28"/>
        </w:rPr>
        <w:tab/>
      </w:r>
      <w:r w:rsidR="00932C8B" w:rsidRPr="007C7416">
        <w:rPr>
          <w:sz w:val="28"/>
          <w:szCs w:val="28"/>
        </w:rPr>
        <w:tab/>
      </w:r>
      <w:r w:rsidR="00932C8B" w:rsidRPr="007C7416">
        <w:rPr>
          <w:sz w:val="28"/>
          <w:szCs w:val="28"/>
        </w:rPr>
        <w:tab/>
      </w:r>
      <w:r w:rsidR="00932C8B" w:rsidRPr="007C7416">
        <w:rPr>
          <w:sz w:val="28"/>
          <w:szCs w:val="28"/>
        </w:rPr>
        <w:tab/>
      </w:r>
      <w:r w:rsidR="00932C8B" w:rsidRPr="007C7416">
        <w:rPr>
          <w:sz w:val="28"/>
          <w:szCs w:val="28"/>
        </w:rPr>
        <w:tab/>
      </w:r>
      <w:proofErr w:type="spellStart"/>
      <w:r w:rsidR="00F92646" w:rsidRPr="007C7416">
        <w:rPr>
          <w:sz w:val="28"/>
          <w:szCs w:val="28"/>
        </w:rPr>
        <w:t>Г.А.Климов</w:t>
      </w:r>
      <w:proofErr w:type="spellEnd"/>
    </w:p>
    <w:p w14:paraId="237CADA3" w14:textId="77777777" w:rsidR="00475327" w:rsidRPr="007C7416" w:rsidRDefault="00475327" w:rsidP="008E71C0">
      <w:pPr>
        <w:ind w:right="-8"/>
        <w:jc w:val="both"/>
        <w:rPr>
          <w:sz w:val="28"/>
          <w:szCs w:val="28"/>
        </w:rPr>
      </w:pPr>
    </w:p>
    <w:p w14:paraId="011DF93F" w14:textId="77777777" w:rsidR="00475327" w:rsidRPr="007C7416" w:rsidRDefault="00475327" w:rsidP="008E71C0">
      <w:pPr>
        <w:ind w:right="-8"/>
        <w:jc w:val="right"/>
        <w:rPr>
          <w:sz w:val="28"/>
          <w:szCs w:val="28"/>
        </w:rPr>
      </w:pPr>
    </w:p>
    <w:p w14:paraId="75EF8DBF" w14:textId="77777777" w:rsidR="00475327" w:rsidRPr="007C7416" w:rsidRDefault="00475327" w:rsidP="008E71C0">
      <w:pPr>
        <w:ind w:right="-8"/>
        <w:jc w:val="right"/>
        <w:rPr>
          <w:sz w:val="28"/>
          <w:szCs w:val="28"/>
        </w:rPr>
      </w:pPr>
    </w:p>
    <w:p w14:paraId="021DCA82" w14:textId="578E7463" w:rsidR="008E71C0" w:rsidRPr="007C7416" w:rsidRDefault="008E71C0" w:rsidP="008E71C0">
      <w:pPr>
        <w:suppressAutoHyphens w:val="0"/>
        <w:spacing w:after="200" w:line="276" w:lineRule="auto"/>
        <w:ind w:right="-8"/>
        <w:rPr>
          <w:sz w:val="28"/>
          <w:szCs w:val="28"/>
        </w:rPr>
      </w:pPr>
      <w:r w:rsidRPr="007C7416">
        <w:rPr>
          <w:sz w:val="28"/>
          <w:szCs w:val="28"/>
        </w:rPr>
        <w:br w:type="page"/>
      </w:r>
    </w:p>
    <w:p w14:paraId="71451274" w14:textId="40FEB1A6" w:rsidR="00FC104B" w:rsidRPr="007C7416" w:rsidRDefault="008E71C0" w:rsidP="008E71C0">
      <w:pPr>
        <w:widowControl w:val="0"/>
        <w:suppressAutoHyphens w:val="0"/>
        <w:ind w:left="4820" w:right="-8"/>
        <w:jc w:val="center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bCs/>
          <w:sz w:val="28"/>
          <w:szCs w:val="28"/>
          <w:lang w:eastAsia="ru-RU"/>
        </w:rPr>
        <w:lastRenderedPageBreak/>
        <w:t>Утвержден</w:t>
      </w:r>
    </w:p>
    <w:p w14:paraId="504F1F15" w14:textId="331CB030" w:rsidR="00FC104B" w:rsidRPr="007C7416" w:rsidRDefault="00FC104B" w:rsidP="008E71C0">
      <w:pPr>
        <w:widowControl w:val="0"/>
        <w:suppressAutoHyphens w:val="0"/>
        <w:ind w:left="4820" w:right="-8"/>
        <w:jc w:val="center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распоряжением председателя</w:t>
      </w:r>
      <w:r w:rsidR="008E71C0" w:rsidRPr="007C7416">
        <w:rPr>
          <w:rFonts w:eastAsia="Arial"/>
          <w:sz w:val="28"/>
          <w:szCs w:val="28"/>
          <w:lang w:eastAsia="ru-RU"/>
        </w:rPr>
        <w:t xml:space="preserve"> </w:t>
      </w:r>
      <w:r w:rsidRPr="007C7416">
        <w:rPr>
          <w:rFonts w:eastAsia="Arial"/>
          <w:sz w:val="28"/>
          <w:szCs w:val="28"/>
          <w:lang w:eastAsia="ru-RU"/>
        </w:rPr>
        <w:t>Контрольно-счетной комиссии</w:t>
      </w:r>
    </w:p>
    <w:p w14:paraId="06683E0E" w14:textId="6E9FFFB2" w:rsidR="00FC104B" w:rsidRPr="007C7416" w:rsidRDefault="00B70EC5" w:rsidP="008E71C0">
      <w:pPr>
        <w:widowControl w:val="0"/>
        <w:suppressAutoHyphens w:val="0"/>
        <w:ind w:left="4820" w:right="-8"/>
        <w:jc w:val="center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 xml:space="preserve">Сосновского </w:t>
      </w:r>
      <w:r w:rsidR="00FC104B" w:rsidRPr="007C7416">
        <w:rPr>
          <w:rFonts w:eastAsia="Arial"/>
          <w:sz w:val="28"/>
          <w:szCs w:val="28"/>
          <w:lang w:eastAsia="ru-RU"/>
        </w:rPr>
        <w:t>муниципального округа</w:t>
      </w:r>
    </w:p>
    <w:p w14:paraId="682145E6" w14:textId="13683B92" w:rsidR="00FC104B" w:rsidRPr="007C7416" w:rsidRDefault="00FC104B" w:rsidP="008E71C0">
      <w:pPr>
        <w:widowControl w:val="0"/>
        <w:suppressAutoHyphens w:val="0"/>
        <w:ind w:left="4820" w:right="-8"/>
        <w:jc w:val="center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 xml:space="preserve">от </w:t>
      </w:r>
      <w:r w:rsidR="00B70EC5" w:rsidRPr="007C7416">
        <w:rPr>
          <w:rFonts w:eastAsia="Arial"/>
          <w:sz w:val="28"/>
          <w:szCs w:val="28"/>
          <w:lang w:eastAsia="ru-RU"/>
        </w:rPr>
        <w:t>1</w:t>
      </w:r>
      <w:r w:rsidR="00941C2C">
        <w:rPr>
          <w:rFonts w:eastAsia="Arial"/>
          <w:sz w:val="28"/>
          <w:szCs w:val="28"/>
          <w:lang w:eastAsia="ru-RU"/>
        </w:rPr>
        <w:t>3</w:t>
      </w:r>
      <w:r w:rsidR="00B70EC5" w:rsidRPr="007C7416">
        <w:rPr>
          <w:rFonts w:eastAsia="Arial"/>
          <w:sz w:val="28"/>
          <w:szCs w:val="28"/>
          <w:lang w:eastAsia="ru-RU"/>
        </w:rPr>
        <w:t>.04.2026</w:t>
      </w:r>
      <w:r w:rsidRPr="007C7416">
        <w:rPr>
          <w:rFonts w:eastAsia="Arial"/>
          <w:sz w:val="28"/>
          <w:szCs w:val="28"/>
          <w:lang w:eastAsia="ru-RU"/>
        </w:rPr>
        <w:t xml:space="preserve"> № </w:t>
      </w:r>
      <w:r w:rsidR="00941C2C">
        <w:rPr>
          <w:rFonts w:eastAsia="Arial"/>
          <w:sz w:val="28"/>
          <w:szCs w:val="28"/>
          <w:lang w:eastAsia="ru-RU"/>
        </w:rPr>
        <w:t>7</w:t>
      </w:r>
    </w:p>
    <w:p w14:paraId="05C2C23F" w14:textId="77777777" w:rsidR="008E71C0" w:rsidRPr="007C7416" w:rsidRDefault="008E71C0" w:rsidP="008E71C0">
      <w:pPr>
        <w:widowControl w:val="0"/>
        <w:suppressAutoHyphens w:val="0"/>
        <w:ind w:right="-8"/>
        <w:jc w:val="right"/>
        <w:rPr>
          <w:rFonts w:eastAsia="Arial"/>
          <w:sz w:val="28"/>
          <w:szCs w:val="28"/>
          <w:lang w:eastAsia="ru-RU"/>
        </w:rPr>
      </w:pPr>
    </w:p>
    <w:p w14:paraId="5F8365D7" w14:textId="40328A95" w:rsidR="00FC104B" w:rsidRPr="007C7416" w:rsidRDefault="00FC104B" w:rsidP="008E71C0">
      <w:pPr>
        <w:widowControl w:val="0"/>
        <w:suppressAutoHyphens w:val="0"/>
        <w:ind w:right="-8"/>
        <w:jc w:val="center"/>
        <w:outlineLvl w:val="1"/>
        <w:rPr>
          <w:rFonts w:eastAsia="Arial"/>
          <w:b/>
          <w:bCs/>
          <w:sz w:val="28"/>
          <w:szCs w:val="28"/>
          <w:lang w:eastAsia="ru-RU"/>
        </w:rPr>
      </w:pPr>
      <w:bookmarkStart w:id="1" w:name="bookmark2"/>
      <w:r w:rsidRPr="007C7416">
        <w:rPr>
          <w:rFonts w:eastAsia="Arial"/>
          <w:b/>
          <w:bCs/>
          <w:sz w:val="28"/>
          <w:szCs w:val="28"/>
          <w:lang w:eastAsia="ru-RU"/>
        </w:rPr>
        <w:t xml:space="preserve">Контрольно-счетная комиссия </w:t>
      </w:r>
      <w:r w:rsidR="00B70EC5" w:rsidRPr="007C7416">
        <w:rPr>
          <w:rFonts w:eastAsia="Arial"/>
          <w:b/>
          <w:bCs/>
          <w:sz w:val="28"/>
          <w:szCs w:val="28"/>
          <w:lang w:eastAsia="ru-RU"/>
        </w:rPr>
        <w:t xml:space="preserve">Сосновского </w:t>
      </w:r>
      <w:r w:rsidRPr="007C7416">
        <w:rPr>
          <w:rFonts w:eastAsia="Arial"/>
          <w:b/>
          <w:bCs/>
          <w:sz w:val="28"/>
          <w:szCs w:val="28"/>
          <w:lang w:eastAsia="ru-RU"/>
        </w:rPr>
        <w:t>муниципального округа</w:t>
      </w:r>
      <w:r w:rsidR="00FE5DB3" w:rsidRPr="007C7416">
        <w:rPr>
          <w:rFonts w:eastAsia="Arial"/>
          <w:b/>
          <w:bCs/>
          <w:sz w:val="28"/>
          <w:szCs w:val="28"/>
          <w:lang w:eastAsia="ru-RU"/>
        </w:rPr>
        <w:t xml:space="preserve"> Нижегородской области</w:t>
      </w:r>
      <w:r w:rsidRPr="007C7416">
        <w:rPr>
          <w:rFonts w:eastAsia="Arial"/>
          <w:b/>
          <w:bCs/>
          <w:sz w:val="28"/>
          <w:szCs w:val="28"/>
          <w:lang w:eastAsia="ru-RU"/>
        </w:rPr>
        <w:br/>
      </w:r>
      <w:bookmarkEnd w:id="1"/>
    </w:p>
    <w:p w14:paraId="4EE6C86A" w14:textId="77777777" w:rsidR="00FC104B" w:rsidRPr="007C7416" w:rsidRDefault="00FC104B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b/>
          <w:bCs/>
          <w:sz w:val="28"/>
          <w:szCs w:val="28"/>
          <w:lang w:eastAsia="ru-RU"/>
        </w:rPr>
        <w:t>Стандарт финансового контроля</w:t>
      </w:r>
    </w:p>
    <w:p w14:paraId="06A36626" w14:textId="77777777" w:rsidR="00FC104B" w:rsidRPr="007C7416" w:rsidRDefault="00FC104B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b/>
          <w:bCs/>
          <w:sz w:val="28"/>
          <w:szCs w:val="28"/>
          <w:lang w:eastAsia="ru-RU"/>
        </w:rPr>
        <w:t>СФК 03</w:t>
      </w:r>
    </w:p>
    <w:p w14:paraId="459278E6" w14:textId="59CA98C2" w:rsidR="00FC104B" w:rsidRPr="007C7416" w:rsidRDefault="004F236E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b/>
          <w:bCs/>
          <w:sz w:val="28"/>
          <w:szCs w:val="28"/>
          <w:lang w:eastAsia="ru-RU"/>
        </w:rPr>
        <w:t>ПРОВЕДЕНИ</w:t>
      </w:r>
      <w:r w:rsidR="00FC104B" w:rsidRPr="007C7416">
        <w:rPr>
          <w:rFonts w:eastAsia="Arial"/>
          <w:b/>
          <w:bCs/>
          <w:sz w:val="28"/>
          <w:szCs w:val="28"/>
          <w:lang w:eastAsia="ru-RU"/>
        </w:rPr>
        <w:t>Е</w:t>
      </w:r>
    </w:p>
    <w:p w14:paraId="1F34F922" w14:textId="5FF9D8F1" w:rsidR="00FC104B" w:rsidRPr="007C7416" w:rsidRDefault="00FC104B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b/>
          <w:bCs/>
          <w:sz w:val="28"/>
          <w:szCs w:val="28"/>
          <w:lang w:eastAsia="ru-RU"/>
        </w:rPr>
        <w:t>Э</w:t>
      </w:r>
      <w:r w:rsidR="004F236E" w:rsidRPr="007C7416">
        <w:rPr>
          <w:rFonts w:eastAsia="Arial"/>
          <w:b/>
          <w:bCs/>
          <w:sz w:val="28"/>
          <w:szCs w:val="28"/>
          <w:lang w:eastAsia="ru-RU"/>
        </w:rPr>
        <w:t>КСПЕРТНО–АНАЛИТИЧЕСКОГ</w:t>
      </w:r>
      <w:r w:rsidRPr="007C7416">
        <w:rPr>
          <w:rFonts w:eastAsia="Arial"/>
          <w:b/>
          <w:bCs/>
          <w:sz w:val="28"/>
          <w:szCs w:val="28"/>
          <w:lang w:eastAsia="ru-RU"/>
        </w:rPr>
        <w:t>О</w:t>
      </w:r>
    </w:p>
    <w:p w14:paraId="4E463E34" w14:textId="1B59FB53" w:rsidR="00FC104B" w:rsidRPr="007C7416" w:rsidRDefault="004F236E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b/>
          <w:bCs/>
          <w:sz w:val="28"/>
          <w:szCs w:val="28"/>
          <w:lang w:eastAsia="ru-RU"/>
        </w:rPr>
        <w:t>МЕРОПР</w:t>
      </w:r>
      <w:r w:rsidR="00FC104B" w:rsidRPr="007C7416">
        <w:rPr>
          <w:rFonts w:eastAsia="Arial"/>
          <w:b/>
          <w:bCs/>
          <w:sz w:val="28"/>
          <w:szCs w:val="28"/>
          <w:lang w:eastAsia="ru-RU"/>
        </w:rPr>
        <w:t>ИЯТИЯ</w:t>
      </w:r>
    </w:p>
    <w:p w14:paraId="5E31415A" w14:textId="77777777" w:rsidR="008E71C0" w:rsidRPr="007C7416" w:rsidRDefault="00FC104B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  <w:proofErr w:type="gramStart"/>
      <w:r w:rsidRPr="007C7416">
        <w:rPr>
          <w:rFonts w:eastAsia="Arial"/>
          <w:sz w:val="28"/>
          <w:szCs w:val="28"/>
          <w:lang w:eastAsia="ru-RU"/>
        </w:rPr>
        <w:t xml:space="preserve">(Стандарт подлежит применению с </w:t>
      </w:r>
      <w:r w:rsidR="00B70EC5" w:rsidRPr="007C7416">
        <w:rPr>
          <w:rFonts w:eastAsia="Arial"/>
          <w:sz w:val="28"/>
          <w:szCs w:val="28"/>
          <w:lang w:eastAsia="ru-RU"/>
        </w:rPr>
        <w:t>13.04.2026</w:t>
      </w:r>
      <w:r w:rsidRPr="007C7416">
        <w:rPr>
          <w:rFonts w:eastAsia="Arial"/>
          <w:sz w:val="28"/>
          <w:szCs w:val="28"/>
          <w:lang w:eastAsia="ru-RU"/>
        </w:rPr>
        <w:t xml:space="preserve"> г.,</w:t>
      </w:r>
      <w:proofErr w:type="gramEnd"/>
    </w:p>
    <w:p w14:paraId="77CD3B36" w14:textId="2D6D3CF3" w:rsidR="00FC104B" w:rsidRPr="007C7416" w:rsidRDefault="00FC104B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срок действия не ограничивается)</w:t>
      </w:r>
    </w:p>
    <w:p w14:paraId="0B29C46F" w14:textId="77777777" w:rsidR="00FE5DB3" w:rsidRPr="007C7416" w:rsidRDefault="00FE5DB3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</w:p>
    <w:p w14:paraId="44191F3B" w14:textId="77777777" w:rsidR="00D60FC3" w:rsidRPr="007C7416" w:rsidRDefault="00D60FC3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</w:p>
    <w:p w14:paraId="52C8137D" w14:textId="77777777" w:rsidR="008E71C0" w:rsidRPr="007C7416" w:rsidRDefault="008E71C0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</w:p>
    <w:p w14:paraId="60A07AC0" w14:textId="77777777" w:rsidR="008E71C0" w:rsidRPr="007C7416" w:rsidRDefault="008E71C0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</w:p>
    <w:p w14:paraId="0791F783" w14:textId="77777777" w:rsidR="008E71C0" w:rsidRPr="007C7416" w:rsidRDefault="008E71C0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</w:p>
    <w:p w14:paraId="05D11550" w14:textId="77777777" w:rsidR="008E71C0" w:rsidRPr="007C7416" w:rsidRDefault="008E71C0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</w:p>
    <w:p w14:paraId="412B64CC" w14:textId="77777777" w:rsidR="008E71C0" w:rsidRPr="007C7416" w:rsidRDefault="008E71C0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</w:p>
    <w:p w14:paraId="38C6AB92" w14:textId="77777777" w:rsidR="008E71C0" w:rsidRPr="007C7416" w:rsidRDefault="008E71C0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</w:p>
    <w:p w14:paraId="38B0C220" w14:textId="77777777" w:rsidR="008E71C0" w:rsidRPr="007C7416" w:rsidRDefault="008E71C0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</w:p>
    <w:p w14:paraId="70142767" w14:textId="77777777" w:rsidR="008E71C0" w:rsidRPr="007C7416" w:rsidRDefault="008E71C0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</w:p>
    <w:p w14:paraId="50389C31" w14:textId="77777777" w:rsidR="008E71C0" w:rsidRPr="007C7416" w:rsidRDefault="008E71C0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</w:p>
    <w:p w14:paraId="26CCF4B8" w14:textId="77777777" w:rsidR="008E71C0" w:rsidRPr="007C7416" w:rsidRDefault="008E71C0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</w:p>
    <w:p w14:paraId="1FD5066B" w14:textId="77777777" w:rsidR="008E71C0" w:rsidRPr="007C7416" w:rsidRDefault="008E71C0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</w:p>
    <w:p w14:paraId="4A640CF7" w14:textId="77777777" w:rsidR="008E71C0" w:rsidRPr="007C7416" w:rsidRDefault="008E71C0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</w:p>
    <w:p w14:paraId="7B522E41" w14:textId="77777777" w:rsidR="008E71C0" w:rsidRPr="007C7416" w:rsidRDefault="008E71C0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</w:p>
    <w:p w14:paraId="1AC55B3E" w14:textId="77777777" w:rsidR="008E71C0" w:rsidRPr="007C7416" w:rsidRDefault="008E71C0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</w:p>
    <w:p w14:paraId="204A1518" w14:textId="77777777" w:rsidR="008E71C0" w:rsidRPr="007C7416" w:rsidRDefault="008E71C0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</w:p>
    <w:p w14:paraId="5517FCB4" w14:textId="77777777" w:rsidR="008E71C0" w:rsidRPr="007C7416" w:rsidRDefault="008E71C0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</w:p>
    <w:p w14:paraId="14466E12" w14:textId="77777777" w:rsidR="008E71C0" w:rsidRPr="007C7416" w:rsidRDefault="008E71C0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</w:p>
    <w:p w14:paraId="6CF9527F" w14:textId="77777777" w:rsidR="008E71C0" w:rsidRPr="007C7416" w:rsidRDefault="008E71C0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</w:p>
    <w:p w14:paraId="33DEC78D" w14:textId="77777777" w:rsidR="008E71C0" w:rsidRPr="007C7416" w:rsidRDefault="008E71C0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</w:p>
    <w:p w14:paraId="049A37FB" w14:textId="77777777" w:rsidR="008E71C0" w:rsidRPr="007C7416" w:rsidRDefault="008E71C0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</w:p>
    <w:p w14:paraId="2B623DCD" w14:textId="77777777" w:rsidR="008E71C0" w:rsidRPr="007C7416" w:rsidRDefault="008E71C0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</w:p>
    <w:p w14:paraId="72E99BFD" w14:textId="77777777" w:rsidR="008E71C0" w:rsidRPr="007C7416" w:rsidRDefault="008E71C0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</w:p>
    <w:p w14:paraId="071233CC" w14:textId="77777777" w:rsidR="008E71C0" w:rsidRPr="007C7416" w:rsidRDefault="008E71C0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</w:p>
    <w:p w14:paraId="6059C863" w14:textId="77777777" w:rsidR="008E71C0" w:rsidRPr="007C7416" w:rsidRDefault="008E71C0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</w:p>
    <w:p w14:paraId="12CFE285" w14:textId="77777777" w:rsidR="00D60FC3" w:rsidRPr="007C7416" w:rsidRDefault="00D60FC3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</w:p>
    <w:p w14:paraId="5C618E5F" w14:textId="34914537" w:rsidR="00FE5DB3" w:rsidRPr="007C7416" w:rsidRDefault="00D60FC3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  <w:sectPr w:rsidR="00FE5DB3" w:rsidRPr="007C7416" w:rsidSect="008E71C0">
          <w:pgSz w:w="11900" w:h="16840" w:code="9"/>
          <w:pgMar w:top="1134" w:right="851" w:bottom="1134" w:left="1701" w:header="706" w:footer="1663" w:gutter="0"/>
          <w:pgNumType w:start="1"/>
          <w:cols w:space="720"/>
          <w:noEndnote/>
          <w:docGrid w:linePitch="360"/>
        </w:sectPr>
      </w:pPr>
      <w:r w:rsidRPr="007C7416">
        <w:rPr>
          <w:rFonts w:eastAsia="Arial"/>
          <w:sz w:val="28"/>
          <w:szCs w:val="28"/>
          <w:lang w:eastAsia="ru-RU"/>
        </w:rPr>
        <w:t>2026 год</w:t>
      </w:r>
    </w:p>
    <w:p w14:paraId="2B7F28CC" w14:textId="77777777" w:rsidR="00FC104B" w:rsidRPr="007C7416" w:rsidRDefault="00FC104B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b/>
          <w:bCs/>
          <w:sz w:val="28"/>
          <w:szCs w:val="28"/>
          <w:lang w:eastAsia="ru-RU"/>
        </w:rPr>
        <w:lastRenderedPageBreak/>
        <w:t>Содержание</w:t>
      </w:r>
    </w:p>
    <w:p w14:paraId="484CD59A" w14:textId="44FC3A10" w:rsidR="00FC104B" w:rsidRPr="007C7416" w:rsidRDefault="00FC104B" w:rsidP="008E71C0">
      <w:pPr>
        <w:widowControl w:val="0"/>
        <w:numPr>
          <w:ilvl w:val="0"/>
          <w:numId w:val="3"/>
        </w:numPr>
        <w:suppressAutoHyphens w:val="0"/>
        <w:ind w:right="-8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Общие положе</w:t>
      </w:r>
      <w:r w:rsidR="00D60FC3" w:rsidRPr="007C7416">
        <w:rPr>
          <w:rFonts w:eastAsia="Arial"/>
          <w:sz w:val="28"/>
          <w:szCs w:val="28"/>
          <w:lang w:eastAsia="ru-RU"/>
        </w:rPr>
        <w:t>ния……………………………………………………</w:t>
      </w:r>
      <w:r w:rsidR="008E71C0" w:rsidRPr="007C7416">
        <w:rPr>
          <w:rFonts w:eastAsia="Arial"/>
          <w:sz w:val="28"/>
          <w:szCs w:val="28"/>
          <w:lang w:eastAsia="ru-RU"/>
        </w:rPr>
        <w:t>…..</w:t>
      </w:r>
      <w:r w:rsidR="00D60FC3" w:rsidRPr="007C7416">
        <w:rPr>
          <w:rFonts w:eastAsia="Arial"/>
          <w:sz w:val="28"/>
          <w:szCs w:val="28"/>
          <w:lang w:eastAsia="ru-RU"/>
        </w:rPr>
        <w:t>...</w:t>
      </w:r>
      <w:r w:rsidRPr="007C7416">
        <w:rPr>
          <w:rFonts w:eastAsia="Arial"/>
          <w:sz w:val="28"/>
          <w:szCs w:val="28"/>
          <w:lang w:eastAsia="ru-RU"/>
        </w:rPr>
        <w:t>3</w:t>
      </w:r>
    </w:p>
    <w:p w14:paraId="46AB5753" w14:textId="75A3E918" w:rsidR="00FC104B" w:rsidRPr="007C7416" w:rsidRDefault="00FC104B" w:rsidP="008E71C0">
      <w:pPr>
        <w:widowControl w:val="0"/>
        <w:numPr>
          <w:ilvl w:val="0"/>
          <w:numId w:val="3"/>
        </w:numPr>
        <w:suppressAutoHyphens w:val="0"/>
        <w:ind w:right="-8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Содержание экспертно-анали</w:t>
      </w:r>
      <w:r w:rsidR="008E71C0" w:rsidRPr="007C7416">
        <w:rPr>
          <w:rFonts w:eastAsia="Arial"/>
          <w:sz w:val="28"/>
          <w:szCs w:val="28"/>
          <w:lang w:eastAsia="ru-RU"/>
        </w:rPr>
        <w:t>тического мероприятия.…………..….....</w:t>
      </w:r>
      <w:r w:rsidR="00D60FC3" w:rsidRPr="007C7416">
        <w:rPr>
          <w:rFonts w:eastAsia="Arial"/>
          <w:sz w:val="28"/>
          <w:szCs w:val="28"/>
          <w:lang w:eastAsia="ru-RU"/>
        </w:rPr>
        <w:t>..</w:t>
      </w:r>
      <w:r w:rsidRPr="007C7416">
        <w:rPr>
          <w:rFonts w:eastAsia="Arial"/>
          <w:sz w:val="28"/>
          <w:szCs w:val="28"/>
          <w:lang w:eastAsia="ru-RU"/>
        </w:rPr>
        <w:t>4</w:t>
      </w:r>
    </w:p>
    <w:p w14:paraId="3641F7F3" w14:textId="436AD234" w:rsidR="00FC104B" w:rsidRPr="007C7416" w:rsidRDefault="00FC104B" w:rsidP="008E71C0">
      <w:pPr>
        <w:widowControl w:val="0"/>
        <w:numPr>
          <w:ilvl w:val="0"/>
          <w:numId w:val="3"/>
        </w:numPr>
        <w:suppressAutoHyphens w:val="0"/>
        <w:ind w:right="-8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Организация экспертно-аналитического мероприятия.…………</w:t>
      </w:r>
      <w:r w:rsidR="00D60FC3" w:rsidRPr="007C7416">
        <w:rPr>
          <w:rFonts w:eastAsia="Arial"/>
          <w:sz w:val="28"/>
          <w:szCs w:val="28"/>
          <w:lang w:eastAsia="ru-RU"/>
        </w:rPr>
        <w:t>…</w:t>
      </w:r>
      <w:r w:rsidR="008E71C0" w:rsidRPr="007C7416">
        <w:rPr>
          <w:rFonts w:eastAsia="Arial"/>
          <w:sz w:val="28"/>
          <w:szCs w:val="28"/>
          <w:lang w:eastAsia="ru-RU"/>
        </w:rPr>
        <w:t>...</w:t>
      </w:r>
      <w:r w:rsidR="00D60FC3" w:rsidRPr="007C7416">
        <w:rPr>
          <w:rFonts w:eastAsia="Arial"/>
          <w:sz w:val="28"/>
          <w:szCs w:val="28"/>
          <w:lang w:eastAsia="ru-RU"/>
        </w:rPr>
        <w:t>….</w:t>
      </w:r>
      <w:r w:rsidRPr="007C7416">
        <w:rPr>
          <w:rFonts w:eastAsia="Arial"/>
          <w:sz w:val="28"/>
          <w:szCs w:val="28"/>
          <w:lang w:eastAsia="ru-RU"/>
        </w:rPr>
        <w:t>5</w:t>
      </w:r>
    </w:p>
    <w:p w14:paraId="1BD1F53A" w14:textId="1A8912D1" w:rsidR="00FC104B" w:rsidRPr="007C7416" w:rsidRDefault="00FC104B" w:rsidP="008E71C0">
      <w:pPr>
        <w:widowControl w:val="0"/>
        <w:numPr>
          <w:ilvl w:val="0"/>
          <w:numId w:val="3"/>
        </w:numPr>
        <w:suppressAutoHyphens w:val="0"/>
        <w:ind w:right="-8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Подготовительный этап экспертно-аналитического мероприятия</w:t>
      </w:r>
      <w:r w:rsidR="008E71C0" w:rsidRPr="007C7416">
        <w:rPr>
          <w:rFonts w:eastAsia="Arial"/>
          <w:sz w:val="28"/>
          <w:szCs w:val="28"/>
          <w:lang w:eastAsia="ru-RU"/>
        </w:rPr>
        <w:t>..</w:t>
      </w:r>
      <w:r w:rsidR="00D60FC3" w:rsidRPr="007C7416">
        <w:rPr>
          <w:rFonts w:eastAsia="Arial"/>
          <w:sz w:val="28"/>
          <w:szCs w:val="28"/>
          <w:lang w:eastAsia="ru-RU"/>
        </w:rPr>
        <w:t>…</w:t>
      </w:r>
      <w:r w:rsidR="008E71C0" w:rsidRPr="007C7416">
        <w:rPr>
          <w:rFonts w:eastAsia="Arial"/>
          <w:sz w:val="28"/>
          <w:szCs w:val="28"/>
          <w:lang w:eastAsia="ru-RU"/>
        </w:rPr>
        <w:t>...</w:t>
      </w:r>
      <w:r w:rsidR="00D60FC3" w:rsidRPr="007C7416">
        <w:rPr>
          <w:rFonts w:eastAsia="Arial"/>
          <w:sz w:val="28"/>
          <w:szCs w:val="28"/>
          <w:lang w:eastAsia="ru-RU"/>
        </w:rPr>
        <w:t>.</w:t>
      </w:r>
      <w:r w:rsidRPr="007C7416">
        <w:rPr>
          <w:rFonts w:eastAsia="Arial"/>
          <w:sz w:val="28"/>
          <w:szCs w:val="28"/>
          <w:lang w:eastAsia="ru-RU"/>
        </w:rPr>
        <w:t>7</w:t>
      </w:r>
    </w:p>
    <w:p w14:paraId="60B984A4" w14:textId="0CA2BA31" w:rsidR="00FC104B" w:rsidRPr="007C7416" w:rsidRDefault="00FC104B" w:rsidP="008E71C0">
      <w:pPr>
        <w:widowControl w:val="0"/>
        <w:numPr>
          <w:ilvl w:val="0"/>
          <w:numId w:val="3"/>
        </w:numPr>
        <w:suppressAutoHyphens w:val="0"/>
        <w:ind w:right="-8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Основной этап экспертно-аналити</w:t>
      </w:r>
      <w:r w:rsidR="00D60FC3" w:rsidRPr="007C7416">
        <w:rPr>
          <w:rFonts w:eastAsia="Arial"/>
          <w:sz w:val="28"/>
          <w:szCs w:val="28"/>
          <w:lang w:eastAsia="ru-RU"/>
        </w:rPr>
        <w:t>ческого мероприятия………</w:t>
      </w:r>
      <w:r w:rsidR="008E71C0" w:rsidRPr="007C7416">
        <w:rPr>
          <w:rFonts w:eastAsia="Arial"/>
          <w:sz w:val="28"/>
          <w:szCs w:val="28"/>
          <w:lang w:eastAsia="ru-RU"/>
        </w:rPr>
        <w:t>.</w:t>
      </w:r>
      <w:r w:rsidR="00D60FC3" w:rsidRPr="007C7416">
        <w:rPr>
          <w:rFonts w:eastAsia="Arial"/>
          <w:sz w:val="28"/>
          <w:szCs w:val="28"/>
          <w:lang w:eastAsia="ru-RU"/>
        </w:rPr>
        <w:t>…</w:t>
      </w:r>
      <w:r w:rsidR="008E71C0" w:rsidRPr="007C7416">
        <w:rPr>
          <w:rFonts w:eastAsia="Arial"/>
          <w:sz w:val="28"/>
          <w:szCs w:val="28"/>
          <w:lang w:eastAsia="ru-RU"/>
        </w:rPr>
        <w:t>...</w:t>
      </w:r>
      <w:r w:rsidR="00D60FC3" w:rsidRPr="007C7416">
        <w:rPr>
          <w:rFonts w:eastAsia="Arial"/>
          <w:sz w:val="28"/>
          <w:szCs w:val="28"/>
          <w:lang w:eastAsia="ru-RU"/>
        </w:rPr>
        <w:t>…</w:t>
      </w:r>
      <w:r w:rsidRPr="007C7416">
        <w:rPr>
          <w:rFonts w:eastAsia="Arial"/>
          <w:sz w:val="28"/>
          <w:szCs w:val="28"/>
          <w:lang w:eastAsia="ru-RU"/>
        </w:rPr>
        <w:t>11</w:t>
      </w:r>
    </w:p>
    <w:p w14:paraId="6EE5FA9A" w14:textId="648CA3E9" w:rsidR="008E71C0" w:rsidRPr="007C7416" w:rsidRDefault="00FC104B" w:rsidP="00B41320">
      <w:pPr>
        <w:widowControl w:val="0"/>
        <w:numPr>
          <w:ilvl w:val="0"/>
          <w:numId w:val="3"/>
        </w:numPr>
        <w:suppressAutoHyphens w:val="0"/>
        <w:ind w:right="-8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Заключительный этап экспертно-ан</w:t>
      </w:r>
      <w:r w:rsidR="00D60FC3" w:rsidRPr="007C7416">
        <w:rPr>
          <w:rFonts w:eastAsia="Arial"/>
          <w:sz w:val="28"/>
          <w:szCs w:val="28"/>
          <w:lang w:eastAsia="ru-RU"/>
        </w:rPr>
        <w:t>алитического мероприятия</w:t>
      </w:r>
      <w:r w:rsidR="008E71C0" w:rsidRPr="007C7416">
        <w:rPr>
          <w:rFonts w:eastAsia="Arial"/>
          <w:sz w:val="28"/>
          <w:szCs w:val="28"/>
          <w:lang w:eastAsia="ru-RU"/>
        </w:rPr>
        <w:t>.</w:t>
      </w:r>
      <w:r w:rsidR="00D60FC3" w:rsidRPr="007C7416">
        <w:rPr>
          <w:rFonts w:eastAsia="Arial"/>
          <w:sz w:val="28"/>
          <w:szCs w:val="28"/>
          <w:lang w:eastAsia="ru-RU"/>
        </w:rPr>
        <w:t>…</w:t>
      </w:r>
      <w:r w:rsidR="008E71C0" w:rsidRPr="007C7416">
        <w:rPr>
          <w:rFonts w:eastAsia="Arial"/>
          <w:sz w:val="28"/>
          <w:szCs w:val="28"/>
          <w:lang w:eastAsia="ru-RU"/>
        </w:rPr>
        <w:t>...</w:t>
      </w:r>
      <w:r w:rsidR="00D60FC3" w:rsidRPr="007C7416">
        <w:rPr>
          <w:rFonts w:eastAsia="Arial"/>
          <w:sz w:val="28"/>
          <w:szCs w:val="28"/>
          <w:lang w:eastAsia="ru-RU"/>
        </w:rPr>
        <w:t>…</w:t>
      </w:r>
      <w:r w:rsidRPr="007C7416">
        <w:rPr>
          <w:rFonts w:eastAsia="Arial"/>
          <w:sz w:val="28"/>
          <w:szCs w:val="28"/>
          <w:lang w:eastAsia="ru-RU"/>
        </w:rPr>
        <w:t>13</w:t>
      </w:r>
    </w:p>
    <w:p w14:paraId="482267DC" w14:textId="560AE841" w:rsidR="00FC104B" w:rsidRPr="007C7416" w:rsidRDefault="00FC104B" w:rsidP="008E71C0">
      <w:pPr>
        <w:widowControl w:val="0"/>
        <w:numPr>
          <w:ilvl w:val="0"/>
          <w:numId w:val="3"/>
        </w:numPr>
        <w:suppressAutoHyphens w:val="0"/>
        <w:ind w:right="-8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Приложение № 1</w:t>
      </w:r>
      <w:r w:rsidR="008E71C0" w:rsidRPr="007C7416">
        <w:rPr>
          <w:rFonts w:eastAsia="Arial"/>
          <w:sz w:val="28"/>
          <w:szCs w:val="28"/>
          <w:lang w:eastAsia="ru-RU"/>
        </w:rPr>
        <w:t>..</w:t>
      </w:r>
      <w:r w:rsidRPr="007C7416">
        <w:rPr>
          <w:rFonts w:eastAsia="Arial"/>
          <w:sz w:val="28"/>
          <w:szCs w:val="28"/>
          <w:lang w:eastAsia="ru-RU"/>
        </w:rPr>
        <w:t>………………………………………………………...</w:t>
      </w:r>
      <w:r w:rsidR="00D60FC3" w:rsidRPr="007C7416">
        <w:rPr>
          <w:rFonts w:eastAsia="Arial"/>
          <w:sz w:val="28"/>
          <w:szCs w:val="28"/>
          <w:lang w:eastAsia="ru-RU"/>
        </w:rPr>
        <w:t>.</w:t>
      </w:r>
      <w:r w:rsidRPr="007C7416">
        <w:rPr>
          <w:rFonts w:eastAsia="Arial"/>
          <w:sz w:val="28"/>
          <w:szCs w:val="28"/>
          <w:lang w:eastAsia="ru-RU"/>
        </w:rPr>
        <w:t>16</w:t>
      </w:r>
    </w:p>
    <w:p w14:paraId="6AF74C6B" w14:textId="4658556A" w:rsidR="00FC104B" w:rsidRPr="007C7416" w:rsidRDefault="00FC104B" w:rsidP="008E71C0">
      <w:pPr>
        <w:widowControl w:val="0"/>
        <w:numPr>
          <w:ilvl w:val="0"/>
          <w:numId w:val="3"/>
        </w:numPr>
        <w:suppressAutoHyphens w:val="0"/>
        <w:ind w:right="-8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Приложение № 2</w:t>
      </w:r>
      <w:r w:rsidR="00D60FC3" w:rsidRPr="007C7416">
        <w:rPr>
          <w:rFonts w:eastAsia="Arial"/>
          <w:sz w:val="28"/>
          <w:szCs w:val="28"/>
          <w:lang w:eastAsia="ru-RU"/>
        </w:rPr>
        <w:t>…………………………………………………………..</w:t>
      </w:r>
      <w:r w:rsidRPr="007C7416">
        <w:rPr>
          <w:rFonts w:eastAsia="Arial"/>
          <w:sz w:val="28"/>
          <w:szCs w:val="28"/>
          <w:lang w:eastAsia="ru-RU"/>
        </w:rPr>
        <w:t>17</w:t>
      </w:r>
    </w:p>
    <w:p w14:paraId="64D7790C" w14:textId="562BEDE4" w:rsidR="008E71C0" w:rsidRPr="007C7416" w:rsidRDefault="00FC104B" w:rsidP="008E71C0">
      <w:pPr>
        <w:widowControl w:val="0"/>
        <w:numPr>
          <w:ilvl w:val="0"/>
          <w:numId w:val="3"/>
        </w:numPr>
        <w:suppressAutoHyphens w:val="0"/>
        <w:ind w:right="-8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Приложение № 3</w:t>
      </w:r>
      <w:r w:rsidR="00D60FC3" w:rsidRPr="007C7416">
        <w:rPr>
          <w:rFonts w:eastAsia="Arial"/>
          <w:sz w:val="28"/>
          <w:szCs w:val="28"/>
          <w:lang w:eastAsia="ru-RU"/>
        </w:rPr>
        <w:t>………………………</w:t>
      </w:r>
      <w:r w:rsidR="008E71C0" w:rsidRPr="007C7416">
        <w:rPr>
          <w:rFonts w:eastAsia="Arial"/>
          <w:sz w:val="28"/>
          <w:szCs w:val="28"/>
          <w:lang w:eastAsia="ru-RU"/>
        </w:rPr>
        <w:t>..</w:t>
      </w:r>
      <w:r w:rsidR="00D60FC3" w:rsidRPr="007C7416">
        <w:rPr>
          <w:rFonts w:eastAsia="Arial"/>
          <w:sz w:val="28"/>
          <w:szCs w:val="28"/>
          <w:lang w:eastAsia="ru-RU"/>
        </w:rPr>
        <w:t>…………………………………</w:t>
      </w:r>
      <w:r w:rsidRPr="007C7416">
        <w:rPr>
          <w:rFonts w:eastAsia="Arial"/>
          <w:sz w:val="28"/>
          <w:szCs w:val="28"/>
          <w:lang w:eastAsia="ru-RU"/>
        </w:rPr>
        <w:t>18</w:t>
      </w:r>
    </w:p>
    <w:p w14:paraId="297323D1" w14:textId="77777777" w:rsidR="008E71C0" w:rsidRPr="007C7416" w:rsidRDefault="008E71C0">
      <w:pPr>
        <w:suppressAutoHyphens w:val="0"/>
        <w:spacing w:after="200" w:line="276" w:lineRule="auto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br w:type="page"/>
      </w:r>
    </w:p>
    <w:p w14:paraId="05C8AC35" w14:textId="42330115" w:rsidR="00FC104B" w:rsidRPr="00CB596E" w:rsidRDefault="00FC104B" w:rsidP="007D0EC3">
      <w:pPr>
        <w:pStyle w:val="ab"/>
        <w:widowControl w:val="0"/>
        <w:numPr>
          <w:ilvl w:val="0"/>
          <w:numId w:val="4"/>
        </w:numPr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b/>
          <w:bCs/>
          <w:sz w:val="28"/>
          <w:szCs w:val="28"/>
          <w:lang w:eastAsia="ru-RU"/>
        </w:rPr>
        <w:lastRenderedPageBreak/>
        <w:t>Общие положения</w:t>
      </w:r>
    </w:p>
    <w:p w14:paraId="00369D0E" w14:textId="77777777" w:rsidR="00CB596E" w:rsidRPr="007C7416" w:rsidRDefault="00CB596E" w:rsidP="00CB596E">
      <w:pPr>
        <w:pStyle w:val="ab"/>
        <w:widowControl w:val="0"/>
        <w:suppressAutoHyphens w:val="0"/>
        <w:ind w:right="-8"/>
        <w:rPr>
          <w:rFonts w:eastAsia="Arial"/>
          <w:sz w:val="28"/>
          <w:szCs w:val="28"/>
          <w:lang w:eastAsia="ru-RU"/>
        </w:rPr>
      </w:pPr>
    </w:p>
    <w:p w14:paraId="7E831DA7" w14:textId="1DCE83E9" w:rsidR="00FC104B" w:rsidRPr="007C7416" w:rsidRDefault="00FC104B" w:rsidP="007D0EC3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proofErr w:type="gramStart"/>
      <w:r w:rsidRPr="007C7416">
        <w:rPr>
          <w:rFonts w:eastAsia="Arial"/>
          <w:sz w:val="28"/>
          <w:szCs w:val="28"/>
          <w:lang w:eastAsia="ru-RU"/>
        </w:rPr>
        <w:t xml:space="preserve">Стандарт финансового контроля (СФК 03) «Проведение </w:t>
      </w:r>
      <w:proofErr w:type="spellStart"/>
      <w:r w:rsidRPr="007C7416">
        <w:rPr>
          <w:rFonts w:eastAsia="Arial"/>
          <w:sz w:val="28"/>
          <w:szCs w:val="28"/>
          <w:lang w:eastAsia="ru-RU"/>
        </w:rPr>
        <w:t>экспертно</w:t>
      </w:r>
      <w:r w:rsidRPr="007C7416">
        <w:rPr>
          <w:rFonts w:eastAsia="Arial"/>
          <w:sz w:val="28"/>
          <w:szCs w:val="28"/>
          <w:lang w:eastAsia="ru-RU"/>
        </w:rPr>
        <w:softHyphen/>
        <w:t>аналитического</w:t>
      </w:r>
      <w:proofErr w:type="spellEnd"/>
      <w:r w:rsidRPr="007C7416">
        <w:rPr>
          <w:rFonts w:eastAsia="Arial"/>
          <w:sz w:val="28"/>
          <w:szCs w:val="28"/>
          <w:lang w:eastAsia="ru-RU"/>
        </w:rPr>
        <w:t xml:space="preserve"> мероприятия» предназначен для методологического обеспечения осуществления Контрольно-счетной комиссией </w:t>
      </w:r>
      <w:r w:rsidR="00B03A1F" w:rsidRPr="007C7416">
        <w:rPr>
          <w:rFonts w:eastAsia="Arial"/>
          <w:sz w:val="28"/>
          <w:szCs w:val="28"/>
          <w:lang w:eastAsia="ru-RU"/>
        </w:rPr>
        <w:t xml:space="preserve">Сосновского </w:t>
      </w:r>
      <w:r w:rsidRPr="007C7416">
        <w:rPr>
          <w:rFonts w:eastAsia="Arial"/>
          <w:sz w:val="28"/>
          <w:szCs w:val="28"/>
          <w:lang w:eastAsia="ru-RU"/>
        </w:rPr>
        <w:t xml:space="preserve">муниципального округа Нижегородской области (далее – Контрольно-счетная комиссия, КСК) экспертно-аналитической деятельности в соответствии с положениями Федерального закона от 07.02.2011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в целях реализации Положения о Контрольно-счетной комиссии </w:t>
      </w:r>
      <w:r w:rsidR="00B03A1F" w:rsidRPr="007C7416">
        <w:rPr>
          <w:rFonts w:eastAsia="Arial"/>
          <w:sz w:val="28"/>
          <w:szCs w:val="28"/>
          <w:lang w:eastAsia="ru-RU"/>
        </w:rPr>
        <w:t xml:space="preserve">Сосновского </w:t>
      </w:r>
      <w:r w:rsidRPr="007C7416">
        <w:rPr>
          <w:rFonts w:eastAsia="Arial"/>
          <w:sz w:val="28"/>
          <w:szCs w:val="28"/>
          <w:lang w:eastAsia="ru-RU"/>
        </w:rPr>
        <w:t>муниципального округа</w:t>
      </w:r>
      <w:proofErr w:type="gramEnd"/>
      <w:r w:rsidRPr="007C7416">
        <w:rPr>
          <w:rFonts w:eastAsia="Arial"/>
          <w:sz w:val="28"/>
          <w:szCs w:val="28"/>
          <w:lang w:eastAsia="ru-RU"/>
        </w:rPr>
        <w:t xml:space="preserve"> Нижегородской области, утвержденного решением Совета депутатов </w:t>
      </w:r>
      <w:r w:rsidR="008210EE" w:rsidRPr="007C7416">
        <w:rPr>
          <w:rFonts w:eastAsia="Arial"/>
          <w:sz w:val="28"/>
          <w:szCs w:val="28"/>
          <w:lang w:eastAsia="ru-RU"/>
        </w:rPr>
        <w:t>Сосновского муниципального округа</w:t>
      </w:r>
      <w:r w:rsidRPr="007C7416">
        <w:rPr>
          <w:rFonts w:eastAsia="Arial"/>
          <w:sz w:val="28"/>
          <w:szCs w:val="28"/>
          <w:lang w:eastAsia="ru-RU"/>
        </w:rPr>
        <w:t xml:space="preserve"> Нижегородской области от 2</w:t>
      </w:r>
      <w:r w:rsidR="00B416CB" w:rsidRPr="007C7416">
        <w:rPr>
          <w:rFonts w:eastAsia="Arial"/>
          <w:sz w:val="28"/>
          <w:szCs w:val="28"/>
          <w:lang w:eastAsia="ru-RU"/>
        </w:rPr>
        <w:t>9</w:t>
      </w:r>
      <w:r w:rsidR="008210EE" w:rsidRPr="007C7416">
        <w:rPr>
          <w:rFonts w:eastAsia="Arial"/>
          <w:sz w:val="28"/>
          <w:szCs w:val="28"/>
          <w:lang w:eastAsia="ru-RU"/>
        </w:rPr>
        <w:t xml:space="preserve"> </w:t>
      </w:r>
      <w:r w:rsidR="00B416CB" w:rsidRPr="007C7416">
        <w:rPr>
          <w:rFonts w:eastAsia="Arial"/>
          <w:sz w:val="28"/>
          <w:szCs w:val="28"/>
          <w:lang w:eastAsia="ru-RU"/>
        </w:rPr>
        <w:t>января</w:t>
      </w:r>
      <w:r w:rsidR="008210EE" w:rsidRPr="007C7416">
        <w:rPr>
          <w:rFonts w:eastAsia="Arial"/>
          <w:sz w:val="28"/>
          <w:szCs w:val="28"/>
          <w:lang w:eastAsia="ru-RU"/>
        </w:rPr>
        <w:t xml:space="preserve"> 2026 года № </w:t>
      </w:r>
      <w:r w:rsidR="00B416CB" w:rsidRPr="007C7416">
        <w:rPr>
          <w:rFonts w:eastAsia="Arial"/>
          <w:sz w:val="28"/>
          <w:szCs w:val="28"/>
          <w:lang w:eastAsia="ru-RU"/>
        </w:rPr>
        <w:t>2</w:t>
      </w:r>
      <w:r w:rsidR="008210EE" w:rsidRPr="007C7416">
        <w:rPr>
          <w:rFonts w:eastAsia="Arial"/>
          <w:sz w:val="28"/>
          <w:szCs w:val="28"/>
          <w:lang w:eastAsia="ru-RU"/>
        </w:rPr>
        <w:t>-р</w:t>
      </w:r>
      <w:r w:rsidRPr="007C7416">
        <w:rPr>
          <w:rFonts w:eastAsia="Arial"/>
          <w:sz w:val="28"/>
          <w:szCs w:val="28"/>
          <w:lang w:eastAsia="ru-RU"/>
        </w:rPr>
        <w:t>.</w:t>
      </w:r>
    </w:p>
    <w:p w14:paraId="07159CE9" w14:textId="77777777" w:rsidR="00FC104B" w:rsidRPr="007C7416" w:rsidRDefault="00FC104B" w:rsidP="007D0EC3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Стандарт финансового контроля «Проведение экспертно-аналитического мероприятия» (далее – Стандарт) разработан на основе стандарта внешнего государственного аудита (контроля) СГА 102 «Общие правила проведения экспертно-аналитических мероприятий», утвержденного постановлением Коллегии Счетной палаты РФ.</w:t>
      </w:r>
    </w:p>
    <w:p w14:paraId="63315941" w14:textId="77777777" w:rsidR="00FC104B" w:rsidRPr="007C7416" w:rsidRDefault="00FC104B" w:rsidP="007D0EC3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Стандарт устанавливает общие требования, характеристики, правила и процедуры проведения КСК экспертно-аналитических мероприятий.</w:t>
      </w:r>
    </w:p>
    <w:p w14:paraId="7739FECF" w14:textId="77777777" w:rsidR="00FC104B" w:rsidRPr="007C7416" w:rsidRDefault="00FC104B" w:rsidP="007D0EC3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Задачами Стандарта являются:</w:t>
      </w:r>
    </w:p>
    <w:p w14:paraId="06F13022" w14:textId="57AB2514" w:rsidR="00FC104B" w:rsidRPr="007C7416" w:rsidRDefault="00FC104B" w:rsidP="007D0EC3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определение содержания, порядка организации и проведения экспертно</w:t>
      </w:r>
      <w:r w:rsidRPr="007C7416">
        <w:rPr>
          <w:rFonts w:eastAsia="Arial"/>
          <w:sz w:val="28"/>
          <w:szCs w:val="28"/>
          <w:lang w:eastAsia="ru-RU"/>
        </w:rPr>
        <w:softHyphen/>
      </w:r>
      <w:r w:rsidR="008210EE" w:rsidRPr="007C7416">
        <w:rPr>
          <w:rFonts w:eastAsia="Arial"/>
          <w:sz w:val="28"/>
          <w:szCs w:val="28"/>
          <w:lang w:eastAsia="ru-RU"/>
        </w:rPr>
        <w:t>-</w:t>
      </w:r>
      <w:r w:rsidRPr="007C7416">
        <w:rPr>
          <w:rFonts w:eastAsia="Arial"/>
          <w:sz w:val="28"/>
          <w:szCs w:val="28"/>
          <w:lang w:eastAsia="ru-RU"/>
        </w:rPr>
        <w:t>аналитического мероприятия;</w:t>
      </w:r>
    </w:p>
    <w:p w14:paraId="6DD02F3D" w14:textId="77777777" w:rsidR="00FC104B" w:rsidRPr="007C7416" w:rsidRDefault="00FC104B" w:rsidP="007D0EC3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определение порядка оформления результатов экспертно-аналитического мероприятия.</w:t>
      </w:r>
    </w:p>
    <w:p w14:paraId="66B11B6A" w14:textId="77777777" w:rsidR="00FC104B" w:rsidRPr="007C7416" w:rsidRDefault="00FC104B" w:rsidP="007D0EC3">
      <w:pPr>
        <w:widowControl w:val="0"/>
        <w:numPr>
          <w:ilvl w:val="2"/>
          <w:numId w:val="4"/>
        </w:numPr>
        <w:tabs>
          <w:tab w:val="left" w:pos="702"/>
        </w:tabs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Основные термины и понятия:</w:t>
      </w:r>
    </w:p>
    <w:p w14:paraId="33758CD9" w14:textId="77777777" w:rsidR="00FC104B" w:rsidRPr="007C7416" w:rsidRDefault="00FC104B" w:rsidP="007D0EC3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мониторинг – наблюдение, оценка, анализ и прогноз состояния отдельных процессов;</w:t>
      </w:r>
    </w:p>
    <w:p w14:paraId="3FA9246B" w14:textId="77777777" w:rsidR="00FC104B" w:rsidRPr="007C7416" w:rsidRDefault="00FC104B" w:rsidP="007D0EC3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экспертиза – исследование соответствующего круга документов с целью оценки принимаемых решений и определения их экономической эффективности и возможных последствий;</w:t>
      </w:r>
    </w:p>
    <w:p w14:paraId="56E6F091" w14:textId="77777777" w:rsidR="00FC104B" w:rsidRPr="007C7416" w:rsidRDefault="00FC104B" w:rsidP="007D0EC3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Заключение по результатам экспертно-аналитического мероприятия – итоговый документ, оформляемый в целом по результатам экспертно-аналитического мероприятия, в котором отражается содержание проведенного исследования, оформленный по установленной форме.</w:t>
      </w:r>
    </w:p>
    <w:p w14:paraId="74A7C064" w14:textId="77777777" w:rsidR="00FC104B" w:rsidRPr="007C7416" w:rsidRDefault="00FC104B" w:rsidP="007D0EC3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Контрольно-счетной комиссией могут проводиться совместные и параллельные экспертно-аналитические мероприятия с Контрольно-счетной палатой Нижегородской области, контрольно-счетными органами других муниципальных образований, экспертно-аналитические мероприятия с участием правоохранительных органов.</w:t>
      </w:r>
    </w:p>
    <w:p w14:paraId="4AFE8C9A" w14:textId="0CDA0B60" w:rsidR="00FC104B" w:rsidRPr="007C7416" w:rsidRDefault="004C3331" w:rsidP="007D0EC3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КСК</w:t>
      </w:r>
      <w:r w:rsidR="00FC104B" w:rsidRPr="007C7416">
        <w:rPr>
          <w:rFonts w:eastAsia="Arial"/>
          <w:sz w:val="28"/>
          <w:szCs w:val="28"/>
          <w:lang w:eastAsia="ru-RU"/>
        </w:rPr>
        <w:t xml:space="preserve"> в целях обеспечения доступа к информации о своей деятельности размещает на официальном сайте </w:t>
      </w:r>
      <w:r w:rsidRPr="007C7416">
        <w:rPr>
          <w:rFonts w:eastAsia="Arial"/>
          <w:sz w:val="28"/>
          <w:szCs w:val="28"/>
          <w:lang w:eastAsia="ru-RU"/>
        </w:rPr>
        <w:t xml:space="preserve">Сосновского </w:t>
      </w:r>
      <w:r w:rsidR="00FC104B" w:rsidRPr="007C7416">
        <w:rPr>
          <w:rFonts w:eastAsia="Arial"/>
          <w:sz w:val="28"/>
          <w:szCs w:val="28"/>
          <w:lang w:eastAsia="ru-RU"/>
        </w:rPr>
        <w:lastRenderedPageBreak/>
        <w:t xml:space="preserve">муниципального округа в разделе «Контрольно-счетная комиссия </w:t>
      </w:r>
      <w:r w:rsidRPr="007C7416">
        <w:rPr>
          <w:rFonts w:eastAsia="Arial"/>
          <w:sz w:val="28"/>
          <w:szCs w:val="28"/>
          <w:lang w:eastAsia="ru-RU"/>
        </w:rPr>
        <w:t xml:space="preserve">Сосновского </w:t>
      </w:r>
      <w:r w:rsidR="00FC104B" w:rsidRPr="007C7416">
        <w:rPr>
          <w:rFonts w:eastAsia="Arial"/>
          <w:sz w:val="28"/>
          <w:szCs w:val="28"/>
          <w:lang w:eastAsia="ru-RU"/>
        </w:rPr>
        <w:t>м</w:t>
      </w:r>
      <w:r w:rsidRPr="007C7416">
        <w:rPr>
          <w:rFonts w:eastAsia="Arial"/>
          <w:sz w:val="28"/>
          <w:szCs w:val="28"/>
          <w:lang w:eastAsia="ru-RU"/>
        </w:rPr>
        <w:t>униципального округа</w:t>
      </w:r>
      <w:r w:rsidR="00D60FC3" w:rsidRPr="007C7416">
        <w:rPr>
          <w:rFonts w:eastAsia="Arial"/>
          <w:sz w:val="28"/>
          <w:szCs w:val="28"/>
          <w:lang w:eastAsia="ru-RU"/>
        </w:rPr>
        <w:t xml:space="preserve"> Нижегородской области</w:t>
      </w:r>
      <w:r w:rsidR="00FC104B" w:rsidRPr="007C7416">
        <w:rPr>
          <w:rFonts w:eastAsia="Arial"/>
          <w:sz w:val="28"/>
          <w:szCs w:val="28"/>
          <w:lang w:eastAsia="ru-RU"/>
        </w:rPr>
        <w:t>» в сети «Интернет» информацию о проведенных экспертно-аналитических мероприятиях,</w:t>
      </w:r>
      <w:r w:rsidR="00D60FC3" w:rsidRPr="007C7416">
        <w:rPr>
          <w:rFonts w:eastAsia="Arial"/>
          <w:sz w:val="28"/>
          <w:szCs w:val="28"/>
          <w:lang w:eastAsia="ru-RU"/>
        </w:rPr>
        <w:t xml:space="preserve"> </w:t>
      </w:r>
      <w:r w:rsidR="00FC104B" w:rsidRPr="007C7416">
        <w:rPr>
          <w:rFonts w:eastAsia="Arial"/>
          <w:sz w:val="28"/>
          <w:szCs w:val="28"/>
          <w:lang w:eastAsia="ru-RU"/>
        </w:rPr>
        <w:t>о выявленных при их проведении нарушениях, другую информацию, связанную с деятельностью Контрольно-счетной комиссии.</w:t>
      </w:r>
    </w:p>
    <w:p w14:paraId="16A74708" w14:textId="77777777" w:rsidR="007D0EC3" w:rsidRPr="007C7416" w:rsidRDefault="007D0EC3" w:rsidP="007D0EC3">
      <w:pPr>
        <w:widowControl w:val="0"/>
        <w:suppressAutoHyphens w:val="0"/>
        <w:ind w:right="-8"/>
        <w:jc w:val="both"/>
        <w:rPr>
          <w:rFonts w:eastAsia="Arial"/>
          <w:sz w:val="28"/>
          <w:szCs w:val="28"/>
          <w:lang w:eastAsia="ru-RU"/>
        </w:rPr>
      </w:pPr>
    </w:p>
    <w:p w14:paraId="2264D6E6" w14:textId="77777777" w:rsidR="00FC104B" w:rsidRPr="00CB596E" w:rsidRDefault="00FC104B" w:rsidP="007D0EC3">
      <w:pPr>
        <w:widowControl w:val="0"/>
        <w:numPr>
          <w:ilvl w:val="0"/>
          <w:numId w:val="4"/>
        </w:numPr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b/>
          <w:bCs/>
          <w:sz w:val="28"/>
          <w:szCs w:val="28"/>
          <w:lang w:eastAsia="ru-RU"/>
        </w:rPr>
        <w:t>Содержание экспертно-аналитического мероприятия</w:t>
      </w:r>
    </w:p>
    <w:p w14:paraId="4A33CCB8" w14:textId="77777777" w:rsidR="00CB596E" w:rsidRPr="007C7416" w:rsidRDefault="00CB596E" w:rsidP="00CB596E">
      <w:pPr>
        <w:widowControl w:val="0"/>
        <w:suppressAutoHyphens w:val="0"/>
        <w:ind w:right="-8"/>
        <w:rPr>
          <w:rFonts w:eastAsia="Arial"/>
          <w:sz w:val="28"/>
          <w:szCs w:val="28"/>
          <w:lang w:eastAsia="ru-RU"/>
        </w:rPr>
      </w:pPr>
    </w:p>
    <w:p w14:paraId="1194FF10" w14:textId="77777777" w:rsidR="00FC104B" w:rsidRPr="007C7416" w:rsidRDefault="00FC104B" w:rsidP="007D0EC3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Экспертно-аналитическое мероприятие представляет собой организационную форму осуществления КСК экспертно-аналитической деятельности, посредством которой обеспечивается реализация задач, функций и полномочий КСК в сфере внешнего муниципального финансового контроля.</w:t>
      </w:r>
    </w:p>
    <w:p w14:paraId="3DA00803" w14:textId="017BD773" w:rsidR="00FC104B" w:rsidRPr="007C7416" w:rsidRDefault="00FC104B" w:rsidP="007737AF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Экспертно-аналитическое</w:t>
      </w:r>
      <w:r w:rsidR="007737AF">
        <w:rPr>
          <w:rFonts w:eastAsia="Arial"/>
          <w:sz w:val="28"/>
          <w:szCs w:val="28"/>
          <w:lang w:eastAsia="ru-RU"/>
        </w:rPr>
        <w:t xml:space="preserve"> </w:t>
      </w:r>
      <w:r w:rsidRPr="007C7416">
        <w:rPr>
          <w:rFonts w:eastAsia="Arial"/>
          <w:sz w:val="28"/>
          <w:szCs w:val="28"/>
          <w:lang w:eastAsia="ru-RU"/>
        </w:rPr>
        <w:t>мероприятие должно отвечать следующим</w:t>
      </w:r>
      <w:r w:rsidR="00D60FC3" w:rsidRPr="007C7416">
        <w:rPr>
          <w:rFonts w:eastAsia="Arial"/>
          <w:sz w:val="28"/>
          <w:szCs w:val="28"/>
          <w:lang w:eastAsia="ru-RU"/>
        </w:rPr>
        <w:t xml:space="preserve"> </w:t>
      </w:r>
      <w:r w:rsidRPr="007C7416">
        <w:rPr>
          <w:rFonts w:eastAsia="Arial"/>
          <w:sz w:val="28"/>
          <w:szCs w:val="28"/>
          <w:lang w:eastAsia="ru-RU"/>
        </w:rPr>
        <w:t>требованиям:</w:t>
      </w:r>
    </w:p>
    <w:p w14:paraId="3F60245F" w14:textId="77777777" w:rsidR="00FC104B" w:rsidRPr="007C7416" w:rsidRDefault="00FC104B" w:rsidP="007D0EC3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экспертно-аналитическое мероприятие проводится на основании плана работы КСК на соответствующий год;</w:t>
      </w:r>
    </w:p>
    <w:p w14:paraId="66601CB6" w14:textId="77777777" w:rsidR="00FC104B" w:rsidRPr="007C7416" w:rsidRDefault="00FC104B" w:rsidP="007D0EC3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экспертно-аналитическое мероприятие проводится в соответствии с программой его проведения, утвержденной в установленном порядке;</w:t>
      </w:r>
    </w:p>
    <w:p w14:paraId="103A67E8" w14:textId="77777777" w:rsidR="00FC104B" w:rsidRPr="007C7416" w:rsidRDefault="00FC104B" w:rsidP="007D0EC3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по результатам экспертно-аналитического мероприятия оформляется заключение.</w:t>
      </w:r>
    </w:p>
    <w:p w14:paraId="2BB0F770" w14:textId="77777777" w:rsidR="00FC104B" w:rsidRPr="007C7416" w:rsidRDefault="00FC104B" w:rsidP="007D0EC3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Задачами экспертно-аналитического мероприятия являются:</w:t>
      </w:r>
    </w:p>
    <w:p w14:paraId="3F115A74" w14:textId="0D0A0BEC" w:rsidR="00FC104B" w:rsidRPr="007C7416" w:rsidRDefault="00FC104B" w:rsidP="007D0EC3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исследование актуальных проблем формирования и исполнения бюджета</w:t>
      </w:r>
      <w:r w:rsidR="005034CB" w:rsidRPr="007C7416">
        <w:rPr>
          <w:rFonts w:eastAsia="Arial"/>
          <w:sz w:val="28"/>
          <w:szCs w:val="28"/>
          <w:lang w:eastAsia="ru-RU"/>
        </w:rPr>
        <w:t xml:space="preserve"> Сосновского</w:t>
      </w:r>
      <w:r w:rsidRPr="007C7416">
        <w:rPr>
          <w:rFonts w:eastAsia="Arial"/>
          <w:sz w:val="28"/>
          <w:szCs w:val="28"/>
          <w:lang w:eastAsia="ru-RU"/>
        </w:rPr>
        <w:t xml:space="preserve"> м</w:t>
      </w:r>
      <w:r w:rsidR="005034CB" w:rsidRPr="007C7416">
        <w:rPr>
          <w:rFonts w:eastAsia="Arial"/>
          <w:sz w:val="28"/>
          <w:szCs w:val="28"/>
          <w:lang w:eastAsia="ru-RU"/>
        </w:rPr>
        <w:t>униципального округа Нижегородской области</w:t>
      </w:r>
      <w:r w:rsidRPr="007C7416">
        <w:rPr>
          <w:rFonts w:eastAsia="Arial"/>
          <w:sz w:val="28"/>
          <w:szCs w:val="28"/>
          <w:lang w:eastAsia="ru-RU"/>
        </w:rPr>
        <w:t>;</w:t>
      </w:r>
    </w:p>
    <w:p w14:paraId="17C7FB05" w14:textId="77777777" w:rsidR="00FC104B" w:rsidRPr="007C7416" w:rsidRDefault="00FC104B" w:rsidP="007D0EC3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исследование причин и последствий нарушений и недостатков, выявленных по результатам ранее проведенных контрольных и экспертно-аналитических мероприятий.</w:t>
      </w:r>
    </w:p>
    <w:p w14:paraId="6DF5B15A" w14:textId="15E1F7E3" w:rsidR="00FC104B" w:rsidRPr="007C7416" w:rsidRDefault="00FC104B" w:rsidP="007D0EC3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 xml:space="preserve">Предметом экспертно-аналитического мероприятия являются организация бюджетного процесса в </w:t>
      </w:r>
      <w:r w:rsidR="005034CB" w:rsidRPr="007C7416">
        <w:rPr>
          <w:rFonts w:eastAsia="Arial"/>
          <w:sz w:val="28"/>
          <w:szCs w:val="28"/>
          <w:lang w:eastAsia="ru-RU"/>
        </w:rPr>
        <w:t>Сосновском муниципальном округе</w:t>
      </w:r>
      <w:r w:rsidRPr="007C7416">
        <w:rPr>
          <w:rFonts w:eastAsia="Arial"/>
          <w:sz w:val="28"/>
          <w:szCs w:val="28"/>
          <w:lang w:eastAsia="ru-RU"/>
        </w:rPr>
        <w:t>, формирование и использование муниципальных средств, в том числе средств бюджета, муниципального имущества, а также деятельность органов местного самоуправления, муниципальных учреждений и предприятий.</w:t>
      </w:r>
    </w:p>
    <w:p w14:paraId="05A1AEED" w14:textId="77777777" w:rsidR="00FC104B" w:rsidRPr="007C7416" w:rsidRDefault="00FC104B" w:rsidP="007D0EC3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Предмет экспертно-аналитического мероприятия определяется на этапе формирования проекта плана работы КСК на очередной год (либо при корректировке плана в виде включения в него новых мероприятий) и отражается, как правило, в наименовании экспертно-аналитического мероприятия. Предмет экспертно-аналитического мероприятия в ходе его проведения изменению не подлежит.</w:t>
      </w:r>
    </w:p>
    <w:p w14:paraId="26C07CDC" w14:textId="4194E77D" w:rsidR="00FC104B" w:rsidRPr="007C7416" w:rsidRDefault="00FC104B" w:rsidP="007D0EC3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 xml:space="preserve">В целях проведения экспертно-аналитического мероприятия из числа объектов внешнего муниципального финансового контроля, указанных в Положении о Контрольно-счетной комиссии </w:t>
      </w:r>
      <w:r w:rsidR="00F07DA3" w:rsidRPr="007C7416">
        <w:rPr>
          <w:rFonts w:eastAsia="Arial"/>
          <w:sz w:val="28"/>
          <w:szCs w:val="28"/>
          <w:lang w:eastAsia="ru-RU"/>
        </w:rPr>
        <w:t xml:space="preserve">Сосновского </w:t>
      </w:r>
      <w:r w:rsidRPr="007C7416">
        <w:rPr>
          <w:rFonts w:eastAsia="Arial"/>
          <w:sz w:val="28"/>
          <w:szCs w:val="28"/>
          <w:lang w:eastAsia="ru-RU"/>
        </w:rPr>
        <w:t xml:space="preserve">муниципального округа, утвержденного решением Совета депутатов </w:t>
      </w:r>
      <w:r w:rsidR="00F07DA3" w:rsidRPr="007C7416">
        <w:rPr>
          <w:rFonts w:eastAsia="Arial"/>
          <w:sz w:val="28"/>
          <w:szCs w:val="28"/>
          <w:lang w:eastAsia="ru-RU"/>
        </w:rPr>
        <w:t xml:space="preserve">Сосновского </w:t>
      </w:r>
      <w:r w:rsidRPr="007C7416">
        <w:rPr>
          <w:rFonts w:eastAsia="Arial"/>
          <w:sz w:val="28"/>
          <w:szCs w:val="28"/>
          <w:lang w:eastAsia="ru-RU"/>
        </w:rPr>
        <w:t>муниципального округа Нижегородской области от 2</w:t>
      </w:r>
      <w:r w:rsidR="007B5DDA" w:rsidRPr="007C7416">
        <w:rPr>
          <w:rFonts w:eastAsia="Arial"/>
          <w:sz w:val="28"/>
          <w:szCs w:val="28"/>
          <w:lang w:eastAsia="ru-RU"/>
        </w:rPr>
        <w:t>9</w:t>
      </w:r>
      <w:r w:rsidRPr="007C7416">
        <w:rPr>
          <w:rFonts w:eastAsia="Arial"/>
          <w:sz w:val="28"/>
          <w:szCs w:val="28"/>
          <w:lang w:eastAsia="ru-RU"/>
        </w:rPr>
        <w:t>.01</w:t>
      </w:r>
      <w:r w:rsidR="00660F17" w:rsidRPr="007C7416">
        <w:rPr>
          <w:rFonts w:eastAsia="Arial"/>
          <w:sz w:val="28"/>
          <w:szCs w:val="28"/>
          <w:lang w:eastAsia="ru-RU"/>
        </w:rPr>
        <w:t xml:space="preserve">.2026 г. </w:t>
      </w:r>
      <w:r w:rsidR="007B5DDA" w:rsidRPr="007C7416">
        <w:rPr>
          <w:rFonts w:eastAsia="Arial"/>
          <w:sz w:val="28"/>
          <w:szCs w:val="28"/>
          <w:lang w:eastAsia="ru-RU"/>
        </w:rPr>
        <w:t xml:space="preserve"> </w:t>
      </w:r>
      <w:r w:rsidR="00660F17" w:rsidRPr="007C7416">
        <w:rPr>
          <w:rFonts w:eastAsia="Arial"/>
          <w:sz w:val="28"/>
          <w:szCs w:val="28"/>
          <w:lang w:eastAsia="ru-RU"/>
        </w:rPr>
        <w:t xml:space="preserve">№ </w:t>
      </w:r>
      <w:r w:rsidR="00B416CB" w:rsidRPr="007C7416">
        <w:rPr>
          <w:rFonts w:eastAsia="Arial"/>
          <w:sz w:val="28"/>
          <w:szCs w:val="28"/>
          <w:lang w:eastAsia="ru-RU"/>
        </w:rPr>
        <w:t>2</w:t>
      </w:r>
      <w:r w:rsidR="00660F17" w:rsidRPr="007C7416">
        <w:rPr>
          <w:rFonts w:eastAsia="Arial"/>
          <w:sz w:val="28"/>
          <w:szCs w:val="28"/>
          <w:lang w:eastAsia="ru-RU"/>
        </w:rPr>
        <w:t>-р</w:t>
      </w:r>
      <w:r w:rsidRPr="007C7416">
        <w:rPr>
          <w:rFonts w:eastAsia="Arial"/>
          <w:sz w:val="28"/>
          <w:szCs w:val="28"/>
          <w:lang w:eastAsia="ru-RU"/>
        </w:rPr>
        <w:t xml:space="preserve"> определяются объекты экспертно</w:t>
      </w:r>
      <w:r w:rsidRPr="007C7416">
        <w:rPr>
          <w:rFonts w:eastAsia="Arial"/>
          <w:sz w:val="28"/>
          <w:szCs w:val="28"/>
          <w:lang w:eastAsia="ru-RU"/>
        </w:rPr>
        <w:softHyphen/>
      </w:r>
      <w:r w:rsidR="00660F17" w:rsidRPr="007C7416">
        <w:rPr>
          <w:rFonts w:eastAsia="Arial"/>
          <w:sz w:val="28"/>
          <w:szCs w:val="28"/>
          <w:lang w:eastAsia="ru-RU"/>
        </w:rPr>
        <w:t>-</w:t>
      </w:r>
      <w:r w:rsidRPr="007C7416">
        <w:rPr>
          <w:rFonts w:eastAsia="Arial"/>
          <w:sz w:val="28"/>
          <w:szCs w:val="28"/>
          <w:lang w:eastAsia="ru-RU"/>
        </w:rPr>
        <w:t xml:space="preserve">аналитического мероприятия, </w:t>
      </w:r>
      <w:proofErr w:type="gramStart"/>
      <w:r w:rsidRPr="007C7416">
        <w:rPr>
          <w:rFonts w:eastAsia="Arial"/>
          <w:sz w:val="28"/>
          <w:szCs w:val="28"/>
          <w:lang w:eastAsia="ru-RU"/>
        </w:rPr>
        <w:t>вопросы</w:t>
      </w:r>
      <w:proofErr w:type="gramEnd"/>
      <w:r w:rsidRPr="007C7416">
        <w:rPr>
          <w:rFonts w:eastAsia="Arial"/>
          <w:sz w:val="28"/>
          <w:szCs w:val="28"/>
          <w:lang w:eastAsia="ru-RU"/>
        </w:rPr>
        <w:t xml:space="preserve"> в сфере деятельности которых подлежат исследованию, оценке, анализу и </w:t>
      </w:r>
      <w:r w:rsidRPr="007C7416">
        <w:rPr>
          <w:rFonts w:eastAsia="Arial"/>
          <w:sz w:val="28"/>
          <w:szCs w:val="28"/>
          <w:lang w:eastAsia="ru-RU"/>
        </w:rPr>
        <w:lastRenderedPageBreak/>
        <w:t>мониторингу в рамках предмета экспертно</w:t>
      </w:r>
      <w:r w:rsidR="00660F17" w:rsidRPr="007C7416">
        <w:rPr>
          <w:rFonts w:eastAsia="Arial"/>
          <w:sz w:val="28"/>
          <w:szCs w:val="28"/>
          <w:lang w:eastAsia="ru-RU"/>
        </w:rPr>
        <w:t>-</w:t>
      </w:r>
      <w:r w:rsidRPr="007C7416">
        <w:rPr>
          <w:rFonts w:eastAsia="Arial"/>
          <w:sz w:val="28"/>
          <w:szCs w:val="28"/>
          <w:lang w:eastAsia="ru-RU"/>
        </w:rPr>
        <w:t>аналитического мероприятия.</w:t>
      </w:r>
    </w:p>
    <w:p w14:paraId="4182D7B1" w14:textId="30BC3F82" w:rsidR="00FC104B" w:rsidRPr="007C7416" w:rsidRDefault="00FC104B" w:rsidP="007D0EC3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Экспертно-аналитическое мероприятие в отношении объекта экспертно</w:t>
      </w:r>
      <w:r w:rsidRPr="007C7416">
        <w:rPr>
          <w:rFonts w:eastAsia="Arial"/>
          <w:sz w:val="28"/>
          <w:szCs w:val="28"/>
          <w:lang w:eastAsia="ru-RU"/>
        </w:rPr>
        <w:softHyphen/>
      </w:r>
      <w:r w:rsidR="00660F17" w:rsidRPr="007C7416">
        <w:rPr>
          <w:rFonts w:eastAsia="Arial"/>
          <w:sz w:val="28"/>
          <w:szCs w:val="28"/>
          <w:lang w:eastAsia="ru-RU"/>
        </w:rPr>
        <w:t>-</w:t>
      </w:r>
      <w:r w:rsidRPr="007C7416">
        <w:rPr>
          <w:rFonts w:eastAsia="Arial"/>
          <w:sz w:val="28"/>
          <w:szCs w:val="28"/>
          <w:lang w:eastAsia="ru-RU"/>
        </w:rPr>
        <w:t>аналитического мероприятия может быть осуществлено как по месту нахождения объекта экспертно-аналитического мероприятия, так и путем направления запроса в объект экспертно-аналитического мероприятия.</w:t>
      </w:r>
    </w:p>
    <w:p w14:paraId="53997DFC" w14:textId="77777777" w:rsidR="00FC104B" w:rsidRPr="007C7416" w:rsidRDefault="00FC104B" w:rsidP="007D0EC3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К объектам экспертно-аналитического мероприятия не относятся органы и организации, которым в ходе экспертно-аналитического мероприятия направляются запросы в целях получения информации, необходимой для исследования, оценки, анализа и мониторинга в сфере деятельности объекта экспертно-аналитического мероприятия.</w:t>
      </w:r>
    </w:p>
    <w:p w14:paraId="428320D6" w14:textId="77777777" w:rsidR="00FC104B" w:rsidRPr="007C7416" w:rsidRDefault="00FC104B" w:rsidP="007D0EC3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Проведение экспертно-аналитического мероприятия осуществляется с применением таких методов осуществления деятельности КСК, как анализ, обследование, мониторинг, либо их сочетания в зависимости от предмета и целей экспертно-аналитического мероприятия.</w:t>
      </w:r>
    </w:p>
    <w:p w14:paraId="72E72E56" w14:textId="77777777" w:rsidR="00684B14" w:rsidRPr="007C7416" w:rsidRDefault="00684B14" w:rsidP="008E71C0">
      <w:pPr>
        <w:widowControl w:val="0"/>
        <w:tabs>
          <w:tab w:val="left" w:pos="340"/>
        </w:tabs>
        <w:suppressAutoHyphens w:val="0"/>
        <w:ind w:right="-8"/>
        <w:jc w:val="both"/>
        <w:rPr>
          <w:rFonts w:eastAsia="Arial"/>
          <w:sz w:val="28"/>
          <w:szCs w:val="28"/>
          <w:lang w:eastAsia="ru-RU"/>
        </w:rPr>
      </w:pPr>
    </w:p>
    <w:p w14:paraId="3B8F87FC" w14:textId="77777777" w:rsidR="00FC104B" w:rsidRPr="00CB596E" w:rsidRDefault="00FC104B" w:rsidP="007D0EC3">
      <w:pPr>
        <w:widowControl w:val="0"/>
        <w:numPr>
          <w:ilvl w:val="0"/>
          <w:numId w:val="4"/>
        </w:numPr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b/>
          <w:bCs/>
          <w:sz w:val="28"/>
          <w:szCs w:val="28"/>
          <w:lang w:eastAsia="ru-RU"/>
        </w:rPr>
        <w:t>Организация экспертно-аналитического мероприятия</w:t>
      </w:r>
    </w:p>
    <w:p w14:paraId="4041963F" w14:textId="77777777" w:rsidR="00CB596E" w:rsidRPr="007C7416" w:rsidRDefault="00CB596E" w:rsidP="00CB596E">
      <w:pPr>
        <w:widowControl w:val="0"/>
        <w:suppressAutoHyphens w:val="0"/>
        <w:ind w:right="-8"/>
        <w:rPr>
          <w:rFonts w:eastAsia="Arial"/>
          <w:sz w:val="28"/>
          <w:szCs w:val="28"/>
          <w:lang w:eastAsia="ru-RU"/>
        </w:rPr>
      </w:pPr>
    </w:p>
    <w:p w14:paraId="0C60AB03" w14:textId="77777777" w:rsidR="00FC104B" w:rsidRPr="007C7416" w:rsidRDefault="00FC104B" w:rsidP="007D0EC3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Экспертно-аналитическое мероприятие проводится на основании годового плана работы Контрольно-счетной комиссии.</w:t>
      </w:r>
    </w:p>
    <w:p w14:paraId="738D4B1C" w14:textId="77777777" w:rsidR="00FC104B" w:rsidRPr="007C7416" w:rsidRDefault="00FC104B" w:rsidP="007D0EC3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Экспертно-аналитическое мероприятие включает следующие этапы, каждый из которых характеризуется выполнением определенных задач:</w:t>
      </w:r>
    </w:p>
    <w:p w14:paraId="0E8753C8" w14:textId="77777777" w:rsidR="00FC104B" w:rsidRPr="007C7416" w:rsidRDefault="00FC104B" w:rsidP="007D0EC3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подготовительный этап экспертно-аналитического мероприятия;</w:t>
      </w:r>
    </w:p>
    <w:p w14:paraId="78A5D4A1" w14:textId="77777777" w:rsidR="00FC104B" w:rsidRPr="007C7416" w:rsidRDefault="00FC104B" w:rsidP="007D0EC3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основной этап экспертно-аналитического мероприятия;</w:t>
      </w:r>
    </w:p>
    <w:p w14:paraId="0CDB0E71" w14:textId="77777777" w:rsidR="00FC104B" w:rsidRPr="007C7416" w:rsidRDefault="00FC104B" w:rsidP="007D0EC3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заключительный этап экспертно-аналитического мероприятия.</w:t>
      </w:r>
    </w:p>
    <w:p w14:paraId="1D5EEF10" w14:textId="6303460C" w:rsidR="00FC104B" w:rsidRPr="007C7416" w:rsidRDefault="00FC104B" w:rsidP="00224F8A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Подготовительный</w:t>
      </w:r>
      <w:r w:rsidR="007C7416" w:rsidRPr="007C7416">
        <w:rPr>
          <w:rFonts w:eastAsia="Arial"/>
          <w:sz w:val="28"/>
          <w:szCs w:val="28"/>
          <w:lang w:eastAsia="ru-RU"/>
        </w:rPr>
        <w:t xml:space="preserve"> </w:t>
      </w:r>
      <w:r w:rsidRPr="007C7416">
        <w:rPr>
          <w:rFonts w:eastAsia="Arial"/>
          <w:sz w:val="28"/>
          <w:szCs w:val="28"/>
          <w:lang w:eastAsia="ru-RU"/>
        </w:rPr>
        <w:t>этап</w:t>
      </w:r>
      <w:r w:rsidR="007C7416" w:rsidRPr="007C7416">
        <w:rPr>
          <w:rFonts w:eastAsia="Arial"/>
          <w:sz w:val="28"/>
          <w:szCs w:val="28"/>
          <w:lang w:eastAsia="ru-RU"/>
        </w:rPr>
        <w:t xml:space="preserve"> </w:t>
      </w:r>
      <w:r w:rsidRPr="007C7416">
        <w:rPr>
          <w:rFonts w:eastAsia="Arial"/>
          <w:sz w:val="28"/>
          <w:szCs w:val="28"/>
          <w:lang w:eastAsia="ru-RU"/>
        </w:rPr>
        <w:t>экспертно-аналитического</w:t>
      </w:r>
      <w:r w:rsidR="007C7416" w:rsidRPr="007C7416">
        <w:rPr>
          <w:rFonts w:eastAsia="Arial"/>
          <w:sz w:val="28"/>
          <w:szCs w:val="28"/>
          <w:lang w:eastAsia="ru-RU"/>
        </w:rPr>
        <w:t xml:space="preserve"> </w:t>
      </w:r>
      <w:r w:rsidRPr="007C7416">
        <w:rPr>
          <w:rFonts w:eastAsia="Arial"/>
          <w:sz w:val="28"/>
          <w:szCs w:val="28"/>
          <w:lang w:eastAsia="ru-RU"/>
        </w:rPr>
        <w:t>мероприятия</w:t>
      </w:r>
      <w:r w:rsidR="007C7416" w:rsidRPr="007C7416">
        <w:rPr>
          <w:rFonts w:eastAsia="Arial"/>
          <w:sz w:val="28"/>
          <w:szCs w:val="28"/>
          <w:lang w:eastAsia="ru-RU"/>
        </w:rPr>
        <w:t xml:space="preserve"> </w:t>
      </w:r>
      <w:r w:rsidRPr="007C7416">
        <w:rPr>
          <w:rFonts w:eastAsia="Arial"/>
          <w:sz w:val="28"/>
          <w:szCs w:val="28"/>
          <w:lang w:eastAsia="ru-RU"/>
        </w:rPr>
        <w:t>осуществляется в целях предварительного изучения предмета и объектов мероприятия, подготовки программы и рабочего плана его проведения (при необходимости). Основной этап экспертно-аналитического мероприятия заключается в непосредственном исследовании его предмета. На заключительном этапе экспертно-аналитического мероприятия подготавливаются предложения (рекомендации), формируются выводы, оформляется заключение по результатам экспертно-аналитического мероприятия.</w:t>
      </w:r>
    </w:p>
    <w:p w14:paraId="279F3E04" w14:textId="29FCD661" w:rsidR="00FC104B" w:rsidRPr="007C7416" w:rsidRDefault="00FC104B" w:rsidP="007C7416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 xml:space="preserve">Продолжительность </w:t>
      </w:r>
      <w:r w:rsidR="007624E1" w:rsidRPr="007C7416">
        <w:rPr>
          <w:rFonts w:eastAsia="Arial"/>
          <w:sz w:val="28"/>
          <w:szCs w:val="28"/>
          <w:lang w:eastAsia="ru-RU"/>
        </w:rPr>
        <w:t xml:space="preserve">каждого из этапов </w:t>
      </w:r>
      <w:r w:rsidRPr="007C7416">
        <w:rPr>
          <w:rFonts w:eastAsia="Arial"/>
          <w:sz w:val="28"/>
          <w:szCs w:val="28"/>
          <w:lang w:eastAsia="ru-RU"/>
        </w:rPr>
        <w:t>экспертно-аналитического</w:t>
      </w:r>
      <w:r w:rsidR="007624E1" w:rsidRPr="007C7416">
        <w:rPr>
          <w:rFonts w:eastAsia="Arial"/>
          <w:sz w:val="28"/>
          <w:szCs w:val="28"/>
          <w:lang w:eastAsia="ru-RU"/>
        </w:rPr>
        <w:t xml:space="preserve"> </w:t>
      </w:r>
      <w:r w:rsidRPr="007C7416">
        <w:rPr>
          <w:rFonts w:eastAsia="Arial"/>
          <w:sz w:val="28"/>
          <w:szCs w:val="28"/>
          <w:lang w:eastAsia="ru-RU"/>
        </w:rPr>
        <w:t>мероприятия зависит от предмета и целей экспертно-аналитического мероприятия, в том числе от особенностей исследуемых актуальных проблем.</w:t>
      </w:r>
    </w:p>
    <w:p w14:paraId="5CB80578" w14:textId="034CC086" w:rsidR="00FC104B" w:rsidRPr="007C7416" w:rsidRDefault="00FC104B" w:rsidP="007D0EC3">
      <w:pPr>
        <w:widowControl w:val="0"/>
        <w:tabs>
          <w:tab w:val="left" w:pos="6286"/>
        </w:tabs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 xml:space="preserve">Решение о проведении экспертно-аналитического мероприятия оформляется Программой, по форме согласно </w:t>
      </w:r>
      <w:r w:rsidR="007624E1" w:rsidRPr="007C7416">
        <w:rPr>
          <w:rFonts w:eastAsia="Arial"/>
          <w:sz w:val="28"/>
          <w:szCs w:val="28"/>
          <w:lang w:eastAsia="ru-RU"/>
        </w:rPr>
        <w:t>Приложению №</w:t>
      </w:r>
      <w:r w:rsidRPr="007C7416">
        <w:rPr>
          <w:rFonts w:eastAsia="Arial"/>
          <w:sz w:val="28"/>
          <w:szCs w:val="28"/>
          <w:lang w:eastAsia="ru-RU"/>
        </w:rPr>
        <w:t>1 к Стандарту, в которой</w:t>
      </w:r>
      <w:r w:rsidR="007624E1" w:rsidRPr="007C7416">
        <w:rPr>
          <w:rFonts w:eastAsia="Arial"/>
          <w:sz w:val="28"/>
          <w:szCs w:val="28"/>
          <w:lang w:eastAsia="ru-RU"/>
        </w:rPr>
        <w:t xml:space="preserve"> </w:t>
      </w:r>
      <w:r w:rsidRPr="007C7416">
        <w:rPr>
          <w:rFonts w:eastAsia="Arial"/>
          <w:sz w:val="28"/>
          <w:szCs w:val="28"/>
          <w:lang w:eastAsia="ru-RU"/>
        </w:rPr>
        <w:t xml:space="preserve">указывается основание для его проведения (пункт плана работы </w:t>
      </w:r>
      <w:r w:rsidR="007624E1" w:rsidRPr="007C7416">
        <w:rPr>
          <w:rFonts w:eastAsia="Arial"/>
          <w:smallCaps/>
          <w:sz w:val="28"/>
          <w:szCs w:val="28"/>
          <w:lang w:eastAsia="ru-RU"/>
        </w:rPr>
        <w:t>КСК</w:t>
      </w:r>
      <w:r w:rsidRPr="007C7416">
        <w:rPr>
          <w:rFonts w:eastAsia="Arial"/>
          <w:smallCaps/>
          <w:sz w:val="28"/>
          <w:szCs w:val="28"/>
          <w:lang w:eastAsia="ru-RU"/>
        </w:rPr>
        <w:t xml:space="preserve">), </w:t>
      </w:r>
      <w:r w:rsidRPr="007C7416">
        <w:rPr>
          <w:rFonts w:eastAsia="Arial"/>
          <w:sz w:val="28"/>
          <w:szCs w:val="28"/>
          <w:lang w:eastAsia="ru-RU"/>
        </w:rPr>
        <w:t>определяются сроки проведения экспертно-аналитического мероприятия, указываются сотрудники КСК, принимающие участие в экспертно-аналитическом мероприятии.</w:t>
      </w:r>
    </w:p>
    <w:p w14:paraId="1AB6B113" w14:textId="77777777" w:rsidR="00FC104B" w:rsidRPr="007C7416" w:rsidRDefault="00FC104B" w:rsidP="007D0EC3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Датой начала экспертно-аналитического мероприятия является дата, указанная в Программе проведения экспертно-аналитического мероприятия.</w:t>
      </w:r>
    </w:p>
    <w:p w14:paraId="6DB3EFA1" w14:textId="77777777" w:rsidR="00FC104B" w:rsidRPr="007C7416" w:rsidRDefault="00FC104B" w:rsidP="007D0EC3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lastRenderedPageBreak/>
        <w:t>Датой окончания экспертно-аналитического мероприятия является дата принятия решения об утверждении заключения по результатам проведенного мероприятия.</w:t>
      </w:r>
    </w:p>
    <w:p w14:paraId="2AFCE981" w14:textId="79EB9E7C" w:rsidR="00FC104B" w:rsidRPr="007C7416" w:rsidRDefault="00FC104B" w:rsidP="007D0EC3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В случае если вопросы экспертно-аналитического мероприятия предполагают работу с информацией, документами и материалами, содержащими сведения, составляющие государственную или иную охраняемую законом тайну, организация и проведение экспертно-аналитического мероприятия, оформление его результатов осуществляются с учетом требований законодательства</w:t>
      </w:r>
      <w:r w:rsidR="00A2304F" w:rsidRPr="007C7416">
        <w:rPr>
          <w:rFonts w:eastAsia="Arial"/>
          <w:sz w:val="28"/>
          <w:szCs w:val="28"/>
          <w:lang w:eastAsia="ru-RU"/>
        </w:rPr>
        <w:t>.</w:t>
      </w:r>
    </w:p>
    <w:p w14:paraId="4396B0A3" w14:textId="77777777" w:rsidR="00FC104B" w:rsidRPr="007C7416" w:rsidRDefault="00FC104B" w:rsidP="007D0EC3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Российской Федерации по защите сведений, составляющих государственную и иную охраняемую законом тайну. В данном мероприятии должны принимать участие сотрудники КСК, имеющие оформленный в установленном порядке допуск к государственной тайне по соответствующей форме.</w:t>
      </w:r>
    </w:p>
    <w:p w14:paraId="07032E97" w14:textId="77777777" w:rsidR="00FC104B" w:rsidRPr="007C7416" w:rsidRDefault="00FC104B" w:rsidP="007D0EC3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Сотрудники КСК не вправе разглашать полученную информацию, обязаны сохранять государственную, служебную, коммерческую и иную охраняемую законом тайну, ставшую им известной при проведении экспертно-аналитического мероприятия.</w:t>
      </w:r>
    </w:p>
    <w:p w14:paraId="201F1460" w14:textId="77777777" w:rsidR="00FC104B" w:rsidRPr="007C7416" w:rsidRDefault="00FC104B" w:rsidP="007D0EC3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Сотрудники КСК не вправе вмешиваться в оперативно-хозяйственную деятельность объектов экспертно-аналитического мероприятия.</w:t>
      </w:r>
    </w:p>
    <w:p w14:paraId="635D5F38" w14:textId="77777777" w:rsidR="00FC104B" w:rsidRPr="007C7416" w:rsidRDefault="00FC104B" w:rsidP="007D0EC3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В экспертно-аналитическом мероприятии не имеют права принимать участие сотрудники КСК, состоящие в родственной связи с руководством объектов экспертно-аналитического мероприятия (они обязаны заявить о наличии таких связей). Запрещается привлекать к участию в экспертно-аналитическом мероприятии сотрудников КСК, которые в исследуемом периоде были штатными сотрудниками одного из объектов экспертно-аналитического мероприятия.</w:t>
      </w:r>
    </w:p>
    <w:p w14:paraId="101AD7F7" w14:textId="269C4FA7" w:rsidR="00FC104B" w:rsidRPr="007C7416" w:rsidRDefault="00FC104B" w:rsidP="007D0EC3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proofErr w:type="gramStart"/>
      <w:r w:rsidRPr="007C7416">
        <w:rPr>
          <w:rFonts w:eastAsia="Arial"/>
          <w:sz w:val="28"/>
          <w:szCs w:val="28"/>
          <w:lang w:eastAsia="ru-RU"/>
        </w:rPr>
        <w:t>В случаях, когда для достижения целей экспертно-аналитического мероприятия и получения ответов на поставленные вопросы необходимы специальные знания, навыки и опыт, которыми не владеют сотрудники КСК, к участию в проведении экспертно-аналитического мероприятия могут привлекаться в порядке, установленном в КСК, на договорной основе (на возмездной или безвозмездной основе) внешние эксперты (аудиторские, научно</w:t>
      </w:r>
      <w:r w:rsidRPr="007C7416">
        <w:rPr>
          <w:rFonts w:eastAsia="Arial"/>
          <w:sz w:val="28"/>
          <w:szCs w:val="28"/>
          <w:lang w:eastAsia="ru-RU"/>
        </w:rPr>
        <w:softHyphen/>
      </w:r>
      <w:r w:rsidR="0031204B" w:rsidRPr="007C7416">
        <w:rPr>
          <w:rFonts w:eastAsia="Arial"/>
          <w:sz w:val="28"/>
          <w:szCs w:val="28"/>
          <w:lang w:eastAsia="ru-RU"/>
        </w:rPr>
        <w:t>-</w:t>
      </w:r>
      <w:r w:rsidRPr="007C7416">
        <w:rPr>
          <w:rFonts w:eastAsia="Arial"/>
          <w:sz w:val="28"/>
          <w:szCs w:val="28"/>
          <w:lang w:eastAsia="ru-RU"/>
        </w:rPr>
        <w:t>исследовательские, экспертные и иные учреждения и организации, отдельные специалисты, эксперты, переводчики</w:t>
      </w:r>
      <w:proofErr w:type="gramEnd"/>
      <w:r w:rsidRPr="007C7416">
        <w:rPr>
          <w:rFonts w:eastAsia="Arial"/>
          <w:sz w:val="28"/>
          <w:szCs w:val="28"/>
          <w:lang w:eastAsia="ru-RU"/>
        </w:rPr>
        <w:t>, привлекаемые в установленном порядке к участию в проведении экспертно-аналитических мероприятий), в пределах запланированных бюджетных ассигнований на обеспечение деятельности КСК, а также специалисты и эксперты государственных или муниципальных органов и учреждений по согласованию на безвозмездной основе.</w:t>
      </w:r>
    </w:p>
    <w:p w14:paraId="70DBD26E" w14:textId="77777777" w:rsidR="00FC104B" w:rsidRPr="007C7416" w:rsidRDefault="00FC104B" w:rsidP="007D0EC3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Участие внешних экспертов в экспертно-аналитическом мероприятии осуществляется посредством выполнения внешним экспертом конкретного вида и определенного объема работ, отдельных заданий, подготовки аналитических справок, экспертных заключений и оценок.</w:t>
      </w:r>
    </w:p>
    <w:p w14:paraId="3C24AC8A" w14:textId="77777777" w:rsidR="00FC104B" w:rsidRPr="007C7416" w:rsidRDefault="00FC104B" w:rsidP="007D0EC3">
      <w:pPr>
        <w:widowControl w:val="0"/>
        <w:numPr>
          <w:ilvl w:val="1"/>
          <w:numId w:val="4"/>
        </w:numPr>
        <w:tabs>
          <w:tab w:val="left" w:pos="514"/>
        </w:tabs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lastRenderedPageBreak/>
        <w:t>Непосредственная организация и проведение экспертно-аналитического мероприятия осуществляются сотрудниками КСК, а также иными лицами, привлеченными в установленном порядке к его проведению.</w:t>
      </w:r>
    </w:p>
    <w:p w14:paraId="65FBF73B" w14:textId="77777777" w:rsidR="00FC104B" w:rsidRPr="007C7416" w:rsidRDefault="00FC104B" w:rsidP="007D0EC3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Окончательный состав участников экспертно-аналитического мероприятия указывается в программе проведения экспертно-аналитического мероприятия.</w:t>
      </w:r>
    </w:p>
    <w:p w14:paraId="0E488F1E" w14:textId="77777777" w:rsidR="00FC104B" w:rsidRPr="007C7416" w:rsidRDefault="00FC104B" w:rsidP="007D0EC3">
      <w:pPr>
        <w:widowControl w:val="0"/>
        <w:numPr>
          <w:ilvl w:val="1"/>
          <w:numId w:val="4"/>
        </w:numPr>
        <w:tabs>
          <w:tab w:val="left" w:pos="654"/>
        </w:tabs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Руководитель экспертно-аналитического мероприятия осуществляет общее руководство проведением экспертно-аналитического мероприятия и координацию действий участников экспертно-аналитического мероприятия на всех этапах.</w:t>
      </w:r>
    </w:p>
    <w:p w14:paraId="10A72EF8" w14:textId="77777777" w:rsidR="00FC104B" w:rsidRPr="007C7416" w:rsidRDefault="00FC104B" w:rsidP="007D0EC3">
      <w:pPr>
        <w:widowControl w:val="0"/>
        <w:numPr>
          <w:ilvl w:val="1"/>
          <w:numId w:val="4"/>
        </w:numPr>
        <w:tabs>
          <w:tab w:val="left" w:pos="644"/>
        </w:tabs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Допускается одновременное участие одного и того же сотрудника КСК в проведении нескольких экспертно-аналитических мероприятий.</w:t>
      </w:r>
    </w:p>
    <w:p w14:paraId="78C194FD" w14:textId="77777777" w:rsidR="00FC104B" w:rsidRPr="007C7416" w:rsidRDefault="00FC104B" w:rsidP="007D0EC3">
      <w:pPr>
        <w:widowControl w:val="0"/>
        <w:numPr>
          <w:ilvl w:val="1"/>
          <w:numId w:val="4"/>
        </w:numPr>
        <w:tabs>
          <w:tab w:val="left" w:pos="649"/>
        </w:tabs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В ходе проведения экспертно-аналитического мероприятия формируется рабочая документация в целях:</w:t>
      </w:r>
    </w:p>
    <w:p w14:paraId="357DB741" w14:textId="77777777" w:rsidR="00FC104B" w:rsidRPr="007C7416" w:rsidRDefault="00FC104B" w:rsidP="007D0EC3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изучения предмета экспертно-аналитического мероприятия;</w:t>
      </w:r>
    </w:p>
    <w:p w14:paraId="32EC1081" w14:textId="77777777" w:rsidR="00FC104B" w:rsidRPr="007C7416" w:rsidRDefault="00FC104B" w:rsidP="007D0EC3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подтверждения результатов экспертно-аналитического мероприятия, в том числе письменного оформления (документирования) доказательств;</w:t>
      </w:r>
    </w:p>
    <w:p w14:paraId="2542012D" w14:textId="77777777" w:rsidR="00FC104B" w:rsidRPr="007C7416" w:rsidRDefault="00FC104B" w:rsidP="007D0EC3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подтверждения примененных в ходе экспертно-аналитического мероприятия методов сбора и анализа фактических данных и информации;</w:t>
      </w:r>
    </w:p>
    <w:p w14:paraId="13101299" w14:textId="60DF0D14" w:rsidR="00FC104B" w:rsidRPr="007C7416" w:rsidRDefault="00FC104B" w:rsidP="007D0EC3">
      <w:pPr>
        <w:widowControl w:val="0"/>
        <w:tabs>
          <w:tab w:val="left" w:pos="6350"/>
        </w:tabs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обеспечен</w:t>
      </w:r>
      <w:r w:rsidR="0031204B" w:rsidRPr="007C7416">
        <w:rPr>
          <w:rFonts w:eastAsia="Arial"/>
          <w:sz w:val="28"/>
          <w:szCs w:val="28"/>
          <w:lang w:eastAsia="ru-RU"/>
        </w:rPr>
        <w:t xml:space="preserve">ия качества и контроля качества </w:t>
      </w:r>
      <w:r w:rsidRPr="007C7416">
        <w:rPr>
          <w:rFonts w:eastAsia="Arial"/>
          <w:sz w:val="28"/>
          <w:szCs w:val="28"/>
          <w:lang w:eastAsia="ru-RU"/>
        </w:rPr>
        <w:t>экспертно-аналитического</w:t>
      </w:r>
      <w:r w:rsidR="0031204B" w:rsidRPr="007C7416">
        <w:rPr>
          <w:rFonts w:eastAsia="Arial"/>
          <w:sz w:val="28"/>
          <w:szCs w:val="28"/>
          <w:lang w:eastAsia="ru-RU"/>
        </w:rPr>
        <w:t xml:space="preserve"> </w:t>
      </w:r>
      <w:r w:rsidRPr="007C7416">
        <w:rPr>
          <w:rFonts w:eastAsia="Arial"/>
          <w:sz w:val="28"/>
          <w:szCs w:val="28"/>
          <w:lang w:eastAsia="ru-RU"/>
        </w:rPr>
        <w:t>мероприятия;</w:t>
      </w:r>
    </w:p>
    <w:p w14:paraId="6AA62BF4" w14:textId="77777777" w:rsidR="00FC104B" w:rsidRPr="007C7416" w:rsidRDefault="00FC104B" w:rsidP="007D0EC3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подтверждения выполнения сотрудниками КСК программы и рабочего плана (при необходимости) проведения экспертно-аналитического мероприятия.</w:t>
      </w:r>
    </w:p>
    <w:p w14:paraId="03F12E93" w14:textId="77777777" w:rsidR="00FC104B" w:rsidRPr="007C7416" w:rsidRDefault="00FC104B" w:rsidP="007D0EC3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proofErr w:type="gramStart"/>
      <w:r w:rsidRPr="007C7416">
        <w:rPr>
          <w:rFonts w:eastAsia="Arial"/>
          <w:sz w:val="28"/>
          <w:szCs w:val="28"/>
          <w:lang w:eastAsia="ru-RU"/>
        </w:rPr>
        <w:t>К рабочей документации относятся документы (их копии) и иные материалы, получаемые от должностных лиц объекта экспертно-аналитического мероприятия, других органов и организаций по запросам КСК, документы (аналитические справки, расчеты и т.п.), подготовленные сотрудниками КСК самостоятельно на основе собранных фактических данных и информации, документы и материалы, подготовленные внешними экспертами, а также информация в электронном виде, полученная из государственных и муниципальных информационных</w:t>
      </w:r>
      <w:proofErr w:type="gramEnd"/>
      <w:r w:rsidRPr="007C7416">
        <w:rPr>
          <w:rFonts w:eastAsia="Arial"/>
          <w:sz w:val="28"/>
          <w:szCs w:val="28"/>
          <w:lang w:eastAsia="ru-RU"/>
        </w:rPr>
        <w:t xml:space="preserve"> систем.</w:t>
      </w:r>
    </w:p>
    <w:p w14:paraId="56946557" w14:textId="77777777" w:rsidR="00FC104B" w:rsidRPr="007C7416" w:rsidRDefault="00FC104B" w:rsidP="007D0EC3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В состав рабочей документации включаются документы и материалы, послужившие основанием для формирования выводов, содержащихся в заключении по результатам экспертно-аналитического мероприятия.</w:t>
      </w:r>
    </w:p>
    <w:p w14:paraId="2E3A9760" w14:textId="14AAC355" w:rsidR="00FC104B" w:rsidRPr="007C7416" w:rsidRDefault="00FC104B" w:rsidP="007D0EC3">
      <w:pPr>
        <w:widowControl w:val="0"/>
        <w:tabs>
          <w:tab w:val="left" w:pos="1742"/>
          <w:tab w:val="left" w:pos="5213"/>
          <w:tab w:val="left" w:pos="7176"/>
          <w:tab w:val="left" w:pos="9240"/>
        </w:tabs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Док</w:t>
      </w:r>
      <w:r w:rsidR="00A62E4A" w:rsidRPr="007C7416">
        <w:rPr>
          <w:rFonts w:eastAsia="Arial"/>
          <w:sz w:val="28"/>
          <w:szCs w:val="28"/>
          <w:lang w:eastAsia="ru-RU"/>
        </w:rPr>
        <w:t xml:space="preserve">ументы экспертно-аналитического мероприятия формируются </w:t>
      </w:r>
      <w:r w:rsidRPr="007C7416">
        <w:rPr>
          <w:rFonts w:eastAsia="Arial"/>
          <w:sz w:val="28"/>
          <w:szCs w:val="28"/>
          <w:lang w:eastAsia="ru-RU"/>
        </w:rPr>
        <w:t>в</w:t>
      </w:r>
      <w:r w:rsidR="00A62E4A" w:rsidRPr="007C7416">
        <w:rPr>
          <w:rFonts w:eastAsia="Arial"/>
          <w:sz w:val="28"/>
          <w:szCs w:val="28"/>
          <w:lang w:eastAsia="ru-RU"/>
        </w:rPr>
        <w:t xml:space="preserve"> </w:t>
      </w:r>
      <w:r w:rsidRPr="007C7416">
        <w:rPr>
          <w:rFonts w:eastAsia="Arial"/>
          <w:sz w:val="28"/>
          <w:szCs w:val="28"/>
          <w:lang w:eastAsia="ru-RU"/>
        </w:rPr>
        <w:t>самостоятельное дело постоянного хранения.</w:t>
      </w:r>
    </w:p>
    <w:p w14:paraId="761461BA" w14:textId="77777777" w:rsidR="00A62E4A" w:rsidRPr="007C7416" w:rsidRDefault="00A62E4A" w:rsidP="007D0EC3">
      <w:pPr>
        <w:widowControl w:val="0"/>
        <w:tabs>
          <w:tab w:val="left" w:pos="1742"/>
          <w:tab w:val="left" w:pos="5213"/>
          <w:tab w:val="left" w:pos="7176"/>
          <w:tab w:val="left" w:pos="9240"/>
        </w:tabs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</w:p>
    <w:p w14:paraId="18CDF8C5" w14:textId="77777777" w:rsidR="00FC104B" w:rsidRPr="00CB596E" w:rsidRDefault="00FC104B" w:rsidP="007C7416">
      <w:pPr>
        <w:widowControl w:val="0"/>
        <w:numPr>
          <w:ilvl w:val="0"/>
          <w:numId w:val="4"/>
        </w:numPr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b/>
          <w:bCs/>
          <w:sz w:val="28"/>
          <w:szCs w:val="28"/>
          <w:lang w:eastAsia="ru-RU"/>
        </w:rPr>
        <w:t>Подготовительный этап экспертно-аналитического мероприятия</w:t>
      </w:r>
    </w:p>
    <w:p w14:paraId="2F2DCA3A" w14:textId="77777777" w:rsidR="00CB596E" w:rsidRPr="007C7416" w:rsidRDefault="00CB596E" w:rsidP="00CB596E">
      <w:pPr>
        <w:widowControl w:val="0"/>
        <w:suppressAutoHyphens w:val="0"/>
        <w:ind w:right="-8"/>
        <w:rPr>
          <w:rFonts w:eastAsia="Arial"/>
          <w:sz w:val="28"/>
          <w:szCs w:val="28"/>
          <w:lang w:eastAsia="ru-RU"/>
        </w:rPr>
      </w:pPr>
    </w:p>
    <w:p w14:paraId="30CD6E91" w14:textId="77777777" w:rsidR="00FC104B" w:rsidRPr="007C7416" w:rsidRDefault="00FC104B" w:rsidP="007C7416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Подготовительный этап экспертно-аналитического мероприятия состоит в предварительном изучении предмета и объектов экспертно-аналитического мероприятия (при необходимости определении, уточнении перечня объектов), определении целей и вопросов (задач) экспертно-аналитического мероприятия.</w:t>
      </w:r>
    </w:p>
    <w:p w14:paraId="541771B6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lastRenderedPageBreak/>
        <w:t>Проведение подготовительного этапа экспертно-аналитического мероприятия направлено на снижение рисков проведения экспертно-аналитического мероприятия за счет:</w:t>
      </w:r>
    </w:p>
    <w:p w14:paraId="2272466F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сбора необходимых фактических данных и информации (материалов, документов) о предмете экспертно-аналитического мероприятия;</w:t>
      </w:r>
    </w:p>
    <w:p w14:paraId="1504D8B5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определения способов получения фактических данных и информации для формирования доказательств;</w:t>
      </w:r>
    </w:p>
    <w:p w14:paraId="75FA5D0F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определения релевантных методов анализа фактических данных и информации.</w:t>
      </w:r>
    </w:p>
    <w:p w14:paraId="20D10954" w14:textId="65A56014" w:rsidR="00FC104B" w:rsidRPr="007C7416" w:rsidRDefault="00FC104B" w:rsidP="007C7416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Результатом подготовительного этапа экспертно-аналитического мероприятия являются утверждение программы проведения экспертно-аналитического мероприятия, подготовка рабочего плана проведения экспертно-аналитического мероприятия (при необходимости), направление уведомлений руководителям объектов экспертно-аналитического мероприятия о проведении экспертно</w:t>
      </w:r>
      <w:r w:rsidRPr="007C7416">
        <w:rPr>
          <w:rFonts w:eastAsia="Arial"/>
          <w:sz w:val="28"/>
          <w:szCs w:val="28"/>
          <w:lang w:eastAsia="ru-RU"/>
        </w:rPr>
        <w:softHyphen/>
      </w:r>
      <w:r w:rsidR="00672984" w:rsidRPr="007C7416">
        <w:rPr>
          <w:rFonts w:eastAsia="Arial"/>
          <w:sz w:val="28"/>
          <w:szCs w:val="28"/>
          <w:lang w:eastAsia="ru-RU"/>
        </w:rPr>
        <w:t>-</w:t>
      </w:r>
      <w:r w:rsidRPr="007C7416">
        <w:rPr>
          <w:rFonts w:eastAsia="Arial"/>
          <w:sz w:val="28"/>
          <w:szCs w:val="28"/>
          <w:lang w:eastAsia="ru-RU"/>
        </w:rPr>
        <w:t>аналитического мероприятия (при необходимости).</w:t>
      </w:r>
    </w:p>
    <w:p w14:paraId="0E5F9F2E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Предварительное изучение предмета и объектов экспертно-аналитического мероприятия должно обеспечить сотрудников КСК, участвующих в проведении экспертно-аналитического мероприятия, всей необходимой для подготовки программы проведения экспертно-аналитического мероприятия информацией.</w:t>
      </w:r>
    </w:p>
    <w:p w14:paraId="056A5C04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Подготовительный этап экспертно-аналитического мероприятия начинается с даты, соответствующей дате начала проведения экспертно-аналитического мероприятия, указанной в Программе проведения экспертно-аналитического мероприятия.</w:t>
      </w:r>
    </w:p>
    <w:p w14:paraId="5C58B0AF" w14:textId="77777777" w:rsidR="00FC104B" w:rsidRPr="007C7416" w:rsidRDefault="00FC104B" w:rsidP="007C7416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 xml:space="preserve">Предварительное изучение предмета экспертно-аналитического мероприятия проводится на основе получаемых в ходе подготовительного этапа </w:t>
      </w:r>
      <w:proofErr w:type="spellStart"/>
      <w:r w:rsidRPr="007C7416">
        <w:rPr>
          <w:rFonts w:eastAsia="Arial"/>
          <w:sz w:val="28"/>
          <w:szCs w:val="28"/>
          <w:lang w:eastAsia="ru-RU"/>
        </w:rPr>
        <w:t>экспертно</w:t>
      </w:r>
      <w:r w:rsidRPr="007C7416">
        <w:rPr>
          <w:rFonts w:eastAsia="Arial"/>
          <w:sz w:val="28"/>
          <w:szCs w:val="28"/>
          <w:lang w:eastAsia="ru-RU"/>
        </w:rPr>
        <w:softHyphen/>
        <w:t>аналитического</w:t>
      </w:r>
      <w:proofErr w:type="spellEnd"/>
      <w:r w:rsidRPr="007C7416">
        <w:rPr>
          <w:rFonts w:eastAsia="Arial"/>
          <w:sz w:val="28"/>
          <w:szCs w:val="28"/>
          <w:lang w:eastAsia="ru-RU"/>
        </w:rPr>
        <w:t xml:space="preserve"> мероприятия информации и материалов, а также результатов анализа нарушений и недостатков, выявленных по результатам проведенных контрольных и экспертно-аналитических мероприятий в сфере предмета данного экспертно-аналитического мероприятия.</w:t>
      </w:r>
    </w:p>
    <w:p w14:paraId="517F225C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Информация о предмете экспертно-аналитического мероприятия при необходимости может быть получена путем направления в установленном порядке в адрес руководителей объектов экспертно-аналитического мероприятия, других муниципальных органов, иных организаций запросов КСК о предоставлении информации в порядке, установленном Регламентом КСК.</w:t>
      </w:r>
    </w:p>
    <w:p w14:paraId="1555F5C5" w14:textId="1463BCDB" w:rsidR="00FC104B" w:rsidRPr="007C7416" w:rsidRDefault="00FC104B" w:rsidP="007C7416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По результатам предварительного изучения предмета экспертно</w:t>
      </w:r>
      <w:r w:rsidRPr="007C7416">
        <w:rPr>
          <w:rFonts w:eastAsia="Arial"/>
          <w:sz w:val="28"/>
          <w:szCs w:val="28"/>
          <w:lang w:eastAsia="ru-RU"/>
        </w:rPr>
        <w:softHyphen/>
      </w:r>
      <w:r w:rsidR="00672984" w:rsidRPr="007C7416">
        <w:rPr>
          <w:rFonts w:eastAsia="Arial"/>
          <w:sz w:val="28"/>
          <w:szCs w:val="28"/>
          <w:lang w:eastAsia="ru-RU"/>
        </w:rPr>
        <w:t>-</w:t>
      </w:r>
      <w:r w:rsidRPr="007C7416">
        <w:rPr>
          <w:rFonts w:eastAsia="Arial"/>
          <w:sz w:val="28"/>
          <w:szCs w:val="28"/>
          <w:lang w:eastAsia="ru-RU"/>
        </w:rPr>
        <w:t>аналитического мероприятия определяются цели и вопросы (задачи) программы проведения экспертно-аналитического мероприятия.</w:t>
      </w:r>
    </w:p>
    <w:p w14:paraId="1DC251F2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Цели экспертно-аналитического мероприятия должны формулироваться с учетом следующих требований:</w:t>
      </w:r>
    </w:p>
    <w:p w14:paraId="42CE806A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понятность. Цели (их формулировки) ясны, не подвержены различным интерпретациям, содержат однозначно определяемые термины;</w:t>
      </w:r>
    </w:p>
    <w:p w14:paraId="072131A3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lastRenderedPageBreak/>
        <w:t xml:space="preserve">конкретность. Цели (их формулировки) позволяют получить однозначное представление об ожидаемых результатах, которые могут быть выражены количественно </w:t>
      </w:r>
      <w:proofErr w:type="gramStart"/>
      <w:r w:rsidRPr="007C7416">
        <w:rPr>
          <w:rFonts w:eastAsia="Arial"/>
          <w:sz w:val="28"/>
          <w:szCs w:val="28"/>
          <w:lang w:eastAsia="ru-RU"/>
        </w:rPr>
        <w:t>и(</w:t>
      </w:r>
      <w:proofErr w:type="gramEnd"/>
      <w:r w:rsidRPr="007C7416">
        <w:rPr>
          <w:rFonts w:eastAsia="Arial"/>
          <w:sz w:val="28"/>
          <w:szCs w:val="28"/>
          <w:lang w:eastAsia="ru-RU"/>
        </w:rPr>
        <w:t>или)качественно;</w:t>
      </w:r>
    </w:p>
    <w:p w14:paraId="1F79E680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достижимость. Цели определяются с учетом ресурсных и иных ограничений, рисков, влияющих на возможность их достижения.</w:t>
      </w:r>
    </w:p>
    <w:p w14:paraId="228C7D64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Цели экспертно-аналитического мероприятия должны определяться таким образом, чтобы по его результатам можно было сделать соответствующие целям выводы и сформулировать предложения (рекомендации).</w:t>
      </w:r>
    </w:p>
    <w:p w14:paraId="02B32459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Состав целей экспертно-аналитического мероприятия определяется с учетом необходимости полного охвата предмета экспертно-аналитического мероприятия, а также целесообразности исследования аспектов предметной области, характеризующихся повышенным уровнем риска.</w:t>
      </w:r>
    </w:p>
    <w:p w14:paraId="2D861498" w14:textId="3DEE88C4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proofErr w:type="gramStart"/>
      <w:r w:rsidRPr="007C7416">
        <w:rPr>
          <w:rFonts w:eastAsia="Arial"/>
          <w:sz w:val="28"/>
          <w:szCs w:val="28"/>
          <w:lang w:eastAsia="ru-RU"/>
        </w:rPr>
        <w:t xml:space="preserve">Формулировка цели должна содержать глагол </w:t>
      </w:r>
      <w:r w:rsidR="007C7416">
        <w:rPr>
          <w:rFonts w:eastAsia="Arial"/>
          <w:sz w:val="28"/>
          <w:szCs w:val="28"/>
          <w:lang w:eastAsia="ru-RU"/>
        </w:rPr>
        <w:t>«</w:t>
      </w:r>
      <w:r w:rsidRPr="007C7416">
        <w:rPr>
          <w:rFonts w:eastAsia="Arial"/>
          <w:sz w:val="28"/>
          <w:szCs w:val="28"/>
          <w:lang w:eastAsia="ru-RU"/>
        </w:rPr>
        <w:t>оценить</w:t>
      </w:r>
      <w:r w:rsidR="007C7416">
        <w:rPr>
          <w:rFonts w:eastAsia="Arial"/>
          <w:sz w:val="28"/>
          <w:szCs w:val="28"/>
          <w:lang w:eastAsia="ru-RU"/>
        </w:rPr>
        <w:t>»</w:t>
      </w:r>
      <w:r w:rsidRPr="007C7416">
        <w:rPr>
          <w:rFonts w:eastAsia="Arial"/>
          <w:sz w:val="28"/>
          <w:szCs w:val="28"/>
          <w:lang w:eastAsia="ru-RU"/>
        </w:rPr>
        <w:t xml:space="preserve">, </w:t>
      </w:r>
      <w:r w:rsidR="007C7416">
        <w:rPr>
          <w:rFonts w:eastAsia="Arial"/>
          <w:sz w:val="28"/>
          <w:szCs w:val="28"/>
          <w:lang w:eastAsia="ru-RU"/>
        </w:rPr>
        <w:t>«</w:t>
      </w:r>
      <w:r w:rsidRPr="007C7416">
        <w:rPr>
          <w:rFonts w:eastAsia="Arial"/>
          <w:sz w:val="28"/>
          <w:szCs w:val="28"/>
          <w:lang w:eastAsia="ru-RU"/>
        </w:rPr>
        <w:t>исследовать</w:t>
      </w:r>
      <w:r w:rsidR="007C7416">
        <w:rPr>
          <w:rFonts w:eastAsia="Arial"/>
          <w:sz w:val="28"/>
          <w:szCs w:val="28"/>
          <w:lang w:eastAsia="ru-RU"/>
        </w:rPr>
        <w:t>»</w:t>
      </w:r>
      <w:r w:rsidRPr="007C7416">
        <w:rPr>
          <w:rFonts w:eastAsia="Arial"/>
          <w:sz w:val="28"/>
          <w:szCs w:val="28"/>
          <w:lang w:eastAsia="ru-RU"/>
        </w:rPr>
        <w:t xml:space="preserve">, </w:t>
      </w:r>
      <w:r w:rsidR="007C7416">
        <w:rPr>
          <w:rFonts w:eastAsia="Arial"/>
          <w:sz w:val="28"/>
          <w:szCs w:val="28"/>
          <w:lang w:eastAsia="ru-RU"/>
        </w:rPr>
        <w:t>«</w:t>
      </w:r>
      <w:r w:rsidRPr="007C7416">
        <w:rPr>
          <w:rFonts w:eastAsia="Arial"/>
          <w:sz w:val="28"/>
          <w:szCs w:val="28"/>
          <w:lang w:eastAsia="ru-RU"/>
        </w:rPr>
        <w:t>проанализировать</w:t>
      </w:r>
      <w:r w:rsidR="007C7416">
        <w:rPr>
          <w:rFonts w:eastAsia="Arial"/>
          <w:sz w:val="28"/>
          <w:szCs w:val="28"/>
          <w:lang w:eastAsia="ru-RU"/>
        </w:rPr>
        <w:t>»</w:t>
      </w:r>
      <w:r w:rsidRPr="007C7416">
        <w:rPr>
          <w:rFonts w:eastAsia="Arial"/>
          <w:sz w:val="28"/>
          <w:szCs w:val="28"/>
          <w:lang w:eastAsia="ru-RU"/>
        </w:rPr>
        <w:t xml:space="preserve"> и может содержать часть исследуемого предмета (</w:t>
      </w:r>
      <w:r w:rsidR="007C7416">
        <w:rPr>
          <w:rFonts w:eastAsia="Arial"/>
          <w:sz w:val="28"/>
          <w:szCs w:val="28"/>
          <w:lang w:eastAsia="ru-RU"/>
        </w:rPr>
        <w:t>«</w:t>
      </w:r>
      <w:r w:rsidRPr="007C7416">
        <w:rPr>
          <w:rFonts w:eastAsia="Arial"/>
          <w:sz w:val="28"/>
          <w:szCs w:val="28"/>
          <w:lang w:eastAsia="ru-RU"/>
        </w:rPr>
        <w:t>оценить стратегическую результативность...</w:t>
      </w:r>
      <w:r w:rsidR="007C7416">
        <w:rPr>
          <w:rFonts w:eastAsia="Arial"/>
          <w:sz w:val="28"/>
          <w:szCs w:val="28"/>
          <w:lang w:eastAsia="ru-RU"/>
        </w:rPr>
        <w:t>»</w:t>
      </w:r>
      <w:r w:rsidRPr="007C7416">
        <w:rPr>
          <w:rFonts w:eastAsia="Arial"/>
          <w:sz w:val="28"/>
          <w:szCs w:val="28"/>
          <w:lang w:eastAsia="ru-RU"/>
        </w:rPr>
        <w:t xml:space="preserve">, </w:t>
      </w:r>
      <w:r w:rsidR="007C7416">
        <w:rPr>
          <w:rFonts w:eastAsia="Arial"/>
          <w:sz w:val="28"/>
          <w:szCs w:val="28"/>
          <w:lang w:eastAsia="ru-RU"/>
        </w:rPr>
        <w:t>«</w:t>
      </w:r>
      <w:r w:rsidRPr="007C7416">
        <w:rPr>
          <w:rFonts w:eastAsia="Arial"/>
          <w:sz w:val="28"/>
          <w:szCs w:val="28"/>
          <w:lang w:eastAsia="ru-RU"/>
        </w:rPr>
        <w:t>проанализировать реализуемость...</w:t>
      </w:r>
      <w:r w:rsidR="007C7416">
        <w:rPr>
          <w:rFonts w:eastAsia="Arial"/>
          <w:sz w:val="28"/>
          <w:szCs w:val="28"/>
          <w:lang w:eastAsia="ru-RU"/>
        </w:rPr>
        <w:t>»</w:t>
      </w:r>
      <w:r w:rsidRPr="007C7416">
        <w:rPr>
          <w:rFonts w:eastAsia="Arial"/>
          <w:sz w:val="28"/>
          <w:szCs w:val="28"/>
          <w:lang w:eastAsia="ru-RU"/>
        </w:rPr>
        <w:t xml:space="preserve">, </w:t>
      </w:r>
      <w:r w:rsidR="007C7416">
        <w:rPr>
          <w:rFonts w:eastAsia="Arial"/>
          <w:sz w:val="28"/>
          <w:szCs w:val="28"/>
          <w:lang w:eastAsia="ru-RU"/>
        </w:rPr>
        <w:t>«</w:t>
      </w:r>
      <w:r w:rsidRPr="007C7416">
        <w:rPr>
          <w:rFonts w:eastAsia="Arial"/>
          <w:sz w:val="28"/>
          <w:szCs w:val="28"/>
          <w:lang w:eastAsia="ru-RU"/>
        </w:rPr>
        <w:t>исследовать актуальность, целесообразность, устойчивость, качество, состоятельность...</w:t>
      </w:r>
      <w:r w:rsidR="007C7416">
        <w:rPr>
          <w:rFonts w:eastAsia="Arial"/>
          <w:sz w:val="28"/>
          <w:szCs w:val="28"/>
          <w:lang w:eastAsia="ru-RU"/>
        </w:rPr>
        <w:t>»</w:t>
      </w:r>
      <w:r w:rsidRPr="007C7416">
        <w:rPr>
          <w:rFonts w:eastAsia="Arial"/>
          <w:sz w:val="28"/>
          <w:szCs w:val="28"/>
          <w:lang w:eastAsia="ru-RU"/>
        </w:rPr>
        <w:t xml:space="preserve"> и т.д.).</w:t>
      </w:r>
      <w:proofErr w:type="gramEnd"/>
    </w:p>
    <w:p w14:paraId="0BD0CFC9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По каждой цели экспертно-аналитического мероприятия определяется перечень вопросов (задач), которые необходимо изучить и проанализировать в ходе проведения мероприятия.</w:t>
      </w:r>
    </w:p>
    <w:p w14:paraId="347A7800" w14:textId="4678D84C" w:rsidR="00FC104B" w:rsidRPr="007C7416" w:rsidRDefault="00672984" w:rsidP="007C7416">
      <w:pPr>
        <w:widowControl w:val="0"/>
        <w:tabs>
          <w:tab w:val="left" w:pos="4598"/>
          <w:tab w:val="left" w:pos="7834"/>
        </w:tabs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 xml:space="preserve">Вопросы (задачи) к каждой цели экспертно-аналитического </w:t>
      </w:r>
      <w:r w:rsidR="00FC104B" w:rsidRPr="007C7416">
        <w:rPr>
          <w:rFonts w:eastAsia="Arial"/>
          <w:sz w:val="28"/>
          <w:szCs w:val="28"/>
          <w:lang w:eastAsia="ru-RU"/>
        </w:rPr>
        <w:t>мероприятия</w:t>
      </w:r>
      <w:r w:rsidRPr="007C7416">
        <w:rPr>
          <w:rFonts w:eastAsia="Arial"/>
          <w:sz w:val="28"/>
          <w:szCs w:val="28"/>
          <w:lang w:eastAsia="ru-RU"/>
        </w:rPr>
        <w:t xml:space="preserve"> </w:t>
      </w:r>
      <w:r w:rsidR="00FC104B" w:rsidRPr="007C7416">
        <w:rPr>
          <w:rFonts w:eastAsia="Arial"/>
          <w:sz w:val="28"/>
          <w:szCs w:val="28"/>
          <w:lang w:eastAsia="ru-RU"/>
        </w:rPr>
        <w:t>формулируются с учетом следующих требований:</w:t>
      </w:r>
    </w:p>
    <w:p w14:paraId="595A6FBD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 xml:space="preserve">необходимость. Все вопросы (задачи) направлены на достижение цели </w:t>
      </w:r>
      <w:proofErr w:type="spellStart"/>
      <w:r w:rsidRPr="007C7416">
        <w:rPr>
          <w:rFonts w:eastAsia="Arial"/>
          <w:sz w:val="28"/>
          <w:szCs w:val="28"/>
          <w:lang w:eastAsia="ru-RU"/>
        </w:rPr>
        <w:t>экспертно</w:t>
      </w:r>
      <w:r w:rsidRPr="007C7416">
        <w:rPr>
          <w:rFonts w:eastAsia="Arial"/>
          <w:sz w:val="28"/>
          <w:szCs w:val="28"/>
          <w:lang w:eastAsia="ru-RU"/>
        </w:rPr>
        <w:softHyphen/>
        <w:t>аналитического</w:t>
      </w:r>
      <w:proofErr w:type="spellEnd"/>
      <w:r w:rsidRPr="007C7416">
        <w:rPr>
          <w:rFonts w:eastAsia="Arial"/>
          <w:sz w:val="28"/>
          <w:szCs w:val="28"/>
          <w:lang w:eastAsia="ru-RU"/>
        </w:rPr>
        <w:t xml:space="preserve"> мероприятия;</w:t>
      </w:r>
    </w:p>
    <w:p w14:paraId="7D7D9A65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достаточность. Совокупность вопросов (задач) обеспечивает возможность получения полной и исчерпывающей информации для достижения конкретной цели экспертно-аналитического мероприятия;</w:t>
      </w:r>
    </w:p>
    <w:p w14:paraId="569914BE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proofErr w:type="spellStart"/>
      <w:r w:rsidRPr="007C7416">
        <w:rPr>
          <w:rFonts w:eastAsia="Arial"/>
          <w:sz w:val="28"/>
          <w:szCs w:val="28"/>
          <w:lang w:eastAsia="ru-RU"/>
        </w:rPr>
        <w:t>взаимоисключаемость</w:t>
      </w:r>
      <w:proofErr w:type="spellEnd"/>
      <w:r w:rsidRPr="007C7416">
        <w:rPr>
          <w:rFonts w:eastAsia="Arial"/>
          <w:sz w:val="28"/>
          <w:szCs w:val="28"/>
          <w:lang w:eastAsia="ru-RU"/>
        </w:rPr>
        <w:t>. Отсутствуют вопросы (задачи), содержание которых частично или полностью повторяется.</w:t>
      </w:r>
    </w:p>
    <w:p w14:paraId="49BDA732" w14:textId="442EF986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Формулировки и содержание вопросов должны выражать действия (</w:t>
      </w:r>
      <w:r w:rsidR="007C7416">
        <w:rPr>
          <w:rFonts w:eastAsia="Arial"/>
          <w:sz w:val="28"/>
          <w:szCs w:val="28"/>
          <w:lang w:eastAsia="ru-RU"/>
        </w:rPr>
        <w:t>«</w:t>
      </w:r>
      <w:r w:rsidRPr="007C7416">
        <w:rPr>
          <w:rFonts w:eastAsia="Arial"/>
          <w:sz w:val="28"/>
          <w:szCs w:val="28"/>
          <w:lang w:eastAsia="ru-RU"/>
        </w:rPr>
        <w:t>проанализировать...</w:t>
      </w:r>
      <w:r w:rsidR="007C7416">
        <w:rPr>
          <w:rFonts w:eastAsia="Arial"/>
          <w:sz w:val="28"/>
          <w:szCs w:val="28"/>
          <w:lang w:eastAsia="ru-RU"/>
        </w:rPr>
        <w:t>»</w:t>
      </w:r>
      <w:r w:rsidRPr="007C7416">
        <w:rPr>
          <w:rFonts w:eastAsia="Arial"/>
          <w:sz w:val="28"/>
          <w:szCs w:val="28"/>
          <w:lang w:eastAsia="ru-RU"/>
        </w:rPr>
        <w:t xml:space="preserve">, </w:t>
      </w:r>
      <w:r w:rsidR="007C7416">
        <w:rPr>
          <w:rFonts w:eastAsia="Arial"/>
          <w:sz w:val="28"/>
          <w:szCs w:val="28"/>
          <w:lang w:eastAsia="ru-RU"/>
        </w:rPr>
        <w:t>«</w:t>
      </w:r>
      <w:r w:rsidRPr="007C7416">
        <w:rPr>
          <w:rFonts w:eastAsia="Arial"/>
          <w:sz w:val="28"/>
          <w:szCs w:val="28"/>
          <w:lang w:eastAsia="ru-RU"/>
        </w:rPr>
        <w:t>оценить...</w:t>
      </w:r>
      <w:r w:rsidR="007C7416">
        <w:rPr>
          <w:rFonts w:eastAsia="Arial"/>
          <w:sz w:val="28"/>
          <w:szCs w:val="28"/>
          <w:lang w:eastAsia="ru-RU"/>
        </w:rPr>
        <w:t>»</w:t>
      </w:r>
      <w:r w:rsidRPr="007C7416">
        <w:rPr>
          <w:rFonts w:eastAsia="Arial"/>
          <w:sz w:val="28"/>
          <w:szCs w:val="28"/>
          <w:lang w:eastAsia="ru-RU"/>
        </w:rPr>
        <w:t xml:space="preserve">, </w:t>
      </w:r>
      <w:r w:rsidR="007C7416">
        <w:rPr>
          <w:rFonts w:eastAsia="Arial"/>
          <w:sz w:val="28"/>
          <w:szCs w:val="28"/>
          <w:lang w:eastAsia="ru-RU"/>
        </w:rPr>
        <w:t>«</w:t>
      </w:r>
      <w:r w:rsidRPr="007C7416">
        <w:rPr>
          <w:rFonts w:eastAsia="Arial"/>
          <w:sz w:val="28"/>
          <w:szCs w:val="28"/>
          <w:lang w:eastAsia="ru-RU"/>
        </w:rPr>
        <w:t>исследовать...</w:t>
      </w:r>
      <w:r w:rsidR="007C7416">
        <w:rPr>
          <w:rFonts w:eastAsia="Arial"/>
          <w:sz w:val="28"/>
          <w:szCs w:val="28"/>
          <w:lang w:eastAsia="ru-RU"/>
        </w:rPr>
        <w:t>»</w:t>
      </w:r>
      <w:r w:rsidRPr="007C7416">
        <w:rPr>
          <w:rFonts w:eastAsia="Arial"/>
          <w:sz w:val="28"/>
          <w:szCs w:val="28"/>
          <w:lang w:eastAsia="ru-RU"/>
        </w:rPr>
        <w:t xml:space="preserve"> и т.д.), которые необходимо выполнить для достижения целей мероприятия.</w:t>
      </w:r>
    </w:p>
    <w:p w14:paraId="0BC411C4" w14:textId="79E912ED" w:rsidR="00FC104B" w:rsidRPr="007C7416" w:rsidRDefault="00FC104B" w:rsidP="007C7416">
      <w:pPr>
        <w:widowControl w:val="0"/>
        <w:numPr>
          <w:ilvl w:val="1"/>
          <w:numId w:val="4"/>
        </w:numPr>
        <w:tabs>
          <w:tab w:val="left" w:pos="579"/>
        </w:tabs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По результатам предварительного изучения предмета и объектов экспертно</w:t>
      </w:r>
      <w:r w:rsidR="007C7416">
        <w:rPr>
          <w:rFonts w:eastAsia="Arial"/>
          <w:sz w:val="28"/>
          <w:szCs w:val="28"/>
          <w:lang w:eastAsia="ru-RU"/>
        </w:rPr>
        <w:t>-</w:t>
      </w:r>
      <w:r w:rsidRPr="007C7416">
        <w:rPr>
          <w:rFonts w:eastAsia="Arial"/>
          <w:sz w:val="28"/>
          <w:szCs w:val="28"/>
          <w:lang w:eastAsia="ru-RU"/>
        </w:rPr>
        <w:t>аналитического мероприятия подготавливается программа проведения экспертно</w:t>
      </w:r>
      <w:r w:rsidR="007C7416">
        <w:rPr>
          <w:rFonts w:eastAsia="Arial"/>
          <w:sz w:val="28"/>
          <w:szCs w:val="28"/>
          <w:lang w:eastAsia="ru-RU"/>
        </w:rPr>
        <w:t>-</w:t>
      </w:r>
      <w:r w:rsidRPr="007C7416">
        <w:rPr>
          <w:rFonts w:eastAsia="Arial"/>
          <w:sz w:val="28"/>
          <w:szCs w:val="28"/>
          <w:lang w:eastAsia="ru-RU"/>
        </w:rPr>
        <w:t>аналитического мероприятия, которая подписывается руководителем экспертно</w:t>
      </w:r>
      <w:r w:rsidR="007C7416">
        <w:rPr>
          <w:rFonts w:eastAsia="Arial"/>
          <w:sz w:val="28"/>
          <w:szCs w:val="28"/>
          <w:lang w:eastAsia="ru-RU"/>
        </w:rPr>
        <w:t>-</w:t>
      </w:r>
      <w:r w:rsidRPr="007C7416">
        <w:rPr>
          <w:rFonts w:eastAsia="Arial"/>
          <w:sz w:val="28"/>
          <w:szCs w:val="28"/>
          <w:lang w:eastAsia="ru-RU"/>
        </w:rPr>
        <w:t>аналитического мероприятия и должна содержать:</w:t>
      </w:r>
    </w:p>
    <w:p w14:paraId="7BEA558E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основание для проведения экспертно-аналитического мероприятия (пункт плана работы КСК);</w:t>
      </w:r>
    </w:p>
    <w:p w14:paraId="67E1221E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предмет экспертно-аналитического мероприятия;</w:t>
      </w:r>
    </w:p>
    <w:p w14:paraId="42E6CAB7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перечень объектов экспертно-аналитического мероприятия;</w:t>
      </w:r>
    </w:p>
    <w:p w14:paraId="2AFBA4F3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цель (цели) и вопросы (задачи) экспертно-аналитического мероприятия;</w:t>
      </w:r>
    </w:p>
    <w:p w14:paraId="12F3C949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период, исследуемый в ходе экспертно-аналитического мероприятия;</w:t>
      </w:r>
    </w:p>
    <w:p w14:paraId="2D7DA22E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сроки проведения мероприятия;</w:t>
      </w:r>
    </w:p>
    <w:p w14:paraId="47C37C14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lastRenderedPageBreak/>
        <w:t>состав участников экспертно-аналитического мероприятия;</w:t>
      </w:r>
    </w:p>
    <w:p w14:paraId="77B53E20" w14:textId="4E69AC76" w:rsidR="00FC104B" w:rsidRPr="007C7416" w:rsidRDefault="00FC104B" w:rsidP="007C7416">
      <w:pPr>
        <w:widowControl w:val="0"/>
        <w:tabs>
          <w:tab w:val="left" w:pos="6353"/>
        </w:tabs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срок представления за</w:t>
      </w:r>
      <w:r w:rsidR="00356EB2" w:rsidRPr="007C7416">
        <w:rPr>
          <w:rFonts w:eastAsia="Arial"/>
          <w:sz w:val="28"/>
          <w:szCs w:val="28"/>
          <w:lang w:eastAsia="ru-RU"/>
        </w:rPr>
        <w:t xml:space="preserve">ключения по результатам </w:t>
      </w:r>
      <w:r w:rsidRPr="007C7416">
        <w:rPr>
          <w:rFonts w:eastAsia="Arial"/>
          <w:sz w:val="28"/>
          <w:szCs w:val="28"/>
          <w:lang w:eastAsia="ru-RU"/>
        </w:rPr>
        <w:t>экспертно-аналитического</w:t>
      </w:r>
      <w:r w:rsidR="00356EB2" w:rsidRPr="007C7416">
        <w:rPr>
          <w:rFonts w:eastAsia="Arial"/>
          <w:sz w:val="28"/>
          <w:szCs w:val="28"/>
          <w:lang w:eastAsia="ru-RU"/>
        </w:rPr>
        <w:t xml:space="preserve"> </w:t>
      </w:r>
      <w:r w:rsidRPr="007C7416">
        <w:rPr>
          <w:rFonts w:eastAsia="Arial"/>
          <w:sz w:val="28"/>
          <w:szCs w:val="28"/>
          <w:lang w:eastAsia="ru-RU"/>
        </w:rPr>
        <w:t>мероприятия.</w:t>
      </w:r>
    </w:p>
    <w:p w14:paraId="7F1D514D" w14:textId="673D75DB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Форма программы проведения экспертно-аналитического мероприятия приведена в Приложении № 1 к Стандарту.</w:t>
      </w:r>
    </w:p>
    <w:p w14:paraId="04562332" w14:textId="687F7EBC" w:rsidR="00FC104B" w:rsidRPr="007C7416" w:rsidRDefault="00FC104B" w:rsidP="007C7416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После утверждения программы проведения экспертно-аналитиче</w:t>
      </w:r>
      <w:r w:rsidR="00356EB2" w:rsidRPr="007C7416">
        <w:rPr>
          <w:rFonts w:eastAsia="Arial"/>
          <w:sz w:val="28"/>
          <w:szCs w:val="28"/>
          <w:lang w:eastAsia="ru-RU"/>
        </w:rPr>
        <w:t>ского мероприятия</w:t>
      </w:r>
      <w:r w:rsidR="00356EB2" w:rsidRPr="007C7416">
        <w:rPr>
          <w:rFonts w:eastAsia="Arial"/>
          <w:sz w:val="28"/>
          <w:szCs w:val="28"/>
          <w:lang w:eastAsia="ru-RU"/>
        </w:rPr>
        <w:tab/>
        <w:t xml:space="preserve">руководителем экспертно-аналитического </w:t>
      </w:r>
      <w:r w:rsidRPr="007C7416">
        <w:rPr>
          <w:rFonts w:eastAsia="Arial"/>
          <w:sz w:val="28"/>
          <w:szCs w:val="28"/>
          <w:lang w:eastAsia="ru-RU"/>
        </w:rPr>
        <w:t>мероприятия</w:t>
      </w:r>
      <w:r w:rsidR="00356EB2" w:rsidRPr="007C7416">
        <w:rPr>
          <w:rFonts w:eastAsia="Arial"/>
          <w:sz w:val="28"/>
          <w:szCs w:val="28"/>
          <w:lang w:eastAsia="ru-RU"/>
        </w:rPr>
        <w:t xml:space="preserve"> </w:t>
      </w:r>
      <w:r w:rsidRPr="007C7416">
        <w:rPr>
          <w:rFonts w:eastAsia="Arial"/>
          <w:sz w:val="28"/>
          <w:szCs w:val="28"/>
          <w:lang w:eastAsia="ru-RU"/>
        </w:rPr>
        <w:t>подготавл</w:t>
      </w:r>
      <w:r w:rsidR="00356EB2" w:rsidRPr="007C7416">
        <w:rPr>
          <w:rFonts w:eastAsia="Arial"/>
          <w:sz w:val="28"/>
          <w:szCs w:val="28"/>
          <w:lang w:eastAsia="ru-RU"/>
        </w:rPr>
        <w:t>ивается рабочий</w:t>
      </w:r>
      <w:r w:rsidR="007C7416">
        <w:rPr>
          <w:rFonts w:eastAsia="Arial"/>
          <w:sz w:val="28"/>
          <w:szCs w:val="28"/>
          <w:lang w:eastAsia="ru-RU"/>
        </w:rPr>
        <w:t xml:space="preserve"> </w:t>
      </w:r>
      <w:r w:rsidR="00356EB2" w:rsidRPr="007C7416">
        <w:rPr>
          <w:rFonts w:eastAsia="Arial"/>
          <w:sz w:val="28"/>
          <w:szCs w:val="28"/>
          <w:lang w:eastAsia="ru-RU"/>
        </w:rPr>
        <w:t xml:space="preserve">план проведения </w:t>
      </w:r>
      <w:r w:rsidRPr="007C7416">
        <w:rPr>
          <w:rFonts w:eastAsia="Arial"/>
          <w:sz w:val="28"/>
          <w:szCs w:val="28"/>
          <w:lang w:eastAsia="ru-RU"/>
        </w:rPr>
        <w:t>экспертно-аналитического</w:t>
      </w:r>
      <w:r w:rsidR="00356EB2" w:rsidRPr="007C7416">
        <w:rPr>
          <w:rFonts w:eastAsia="Arial"/>
          <w:sz w:val="28"/>
          <w:szCs w:val="28"/>
          <w:lang w:eastAsia="ru-RU"/>
        </w:rPr>
        <w:t xml:space="preserve"> </w:t>
      </w:r>
      <w:r w:rsidRPr="007C7416">
        <w:rPr>
          <w:rFonts w:eastAsia="Arial"/>
          <w:sz w:val="28"/>
          <w:szCs w:val="28"/>
          <w:lang w:eastAsia="ru-RU"/>
        </w:rPr>
        <w:t>мероприятия (при необходимости).</w:t>
      </w:r>
    </w:p>
    <w:p w14:paraId="7790EF3B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Рабочий план проведения экспертно-аналитического мероприятия должен содержать перечень заданий для выполнения программы проведения мероприятия, с указанием содержания работ (процедур) и сроков их исполнения.</w:t>
      </w:r>
    </w:p>
    <w:p w14:paraId="0E36A1DF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Рабочий план проведения экспертно-аналитического мероприятия не должен содержать сведений, составляющих государственную тайну.</w:t>
      </w:r>
    </w:p>
    <w:p w14:paraId="60ECB02A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Рабочий план проведения экспертно-аналитического мероприятия подписывается руководителем мероприятия и доводится под расписку до сведения всех участников экспертно-аналитического мероприятия.</w:t>
      </w:r>
    </w:p>
    <w:p w14:paraId="759314D7" w14:textId="541AD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В ходе экспертно-аналитического мероприятия руководитель экспертно</w:t>
      </w:r>
      <w:r w:rsidR="00356EB2" w:rsidRPr="007C7416">
        <w:rPr>
          <w:rFonts w:eastAsia="Arial"/>
          <w:sz w:val="28"/>
          <w:szCs w:val="28"/>
          <w:lang w:eastAsia="ru-RU"/>
        </w:rPr>
        <w:t>-</w:t>
      </w:r>
      <w:r w:rsidRPr="007C7416">
        <w:rPr>
          <w:rFonts w:eastAsia="Arial"/>
          <w:sz w:val="28"/>
          <w:szCs w:val="28"/>
          <w:lang w:eastAsia="ru-RU"/>
        </w:rPr>
        <w:softHyphen/>
        <w:t>аналитического мероприятия определяет соответствие работы, выполняемой</w:t>
      </w:r>
      <w:r w:rsidR="00356EB2" w:rsidRPr="007C7416">
        <w:rPr>
          <w:rFonts w:eastAsia="Arial"/>
          <w:sz w:val="28"/>
          <w:szCs w:val="28"/>
          <w:lang w:eastAsia="ru-RU"/>
        </w:rPr>
        <w:t xml:space="preserve"> </w:t>
      </w:r>
      <w:r w:rsidRPr="007C7416">
        <w:rPr>
          <w:rFonts w:eastAsia="Arial"/>
          <w:sz w:val="28"/>
          <w:szCs w:val="28"/>
          <w:lang w:eastAsia="ru-RU"/>
        </w:rPr>
        <w:t>участниками экспертно-аналитического мероприятия, рабочему плану и программе проведения экспертно-аналитического мероприятия.</w:t>
      </w:r>
    </w:p>
    <w:p w14:paraId="26936515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Форма рабочего плана проведения экспертно-аналитического мероприятия приведена в Приложении № 2 к Стандарту.</w:t>
      </w:r>
    </w:p>
    <w:p w14:paraId="7F999C89" w14:textId="77777777" w:rsidR="00FC104B" w:rsidRPr="007C7416" w:rsidRDefault="00FC104B" w:rsidP="007C7416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Программа проведения экспертно-аналитического мероприятия утверждается Председателем КСК.</w:t>
      </w:r>
    </w:p>
    <w:p w14:paraId="6926AC2D" w14:textId="4DA2C00B" w:rsidR="00FC104B" w:rsidRPr="007C7416" w:rsidRDefault="00356EB2" w:rsidP="007C7416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 xml:space="preserve">В случае проведения экспертно-аналитического </w:t>
      </w:r>
      <w:r w:rsidR="00FC104B" w:rsidRPr="007C7416">
        <w:rPr>
          <w:rFonts w:eastAsia="Arial"/>
          <w:sz w:val="28"/>
          <w:szCs w:val="28"/>
          <w:lang w:eastAsia="ru-RU"/>
        </w:rPr>
        <w:t>мероприятия,</w:t>
      </w:r>
      <w:r w:rsidRPr="007C7416">
        <w:rPr>
          <w:rFonts w:eastAsia="Arial"/>
          <w:sz w:val="28"/>
          <w:szCs w:val="28"/>
          <w:lang w:eastAsia="ru-RU"/>
        </w:rPr>
        <w:t xml:space="preserve"> </w:t>
      </w:r>
      <w:r w:rsidR="00FC104B" w:rsidRPr="007C7416">
        <w:rPr>
          <w:rFonts w:eastAsia="Arial"/>
          <w:sz w:val="28"/>
          <w:szCs w:val="28"/>
          <w:lang w:eastAsia="ru-RU"/>
        </w:rPr>
        <w:t>предусматривающего выезд (выход) на объекты мероприятия руководителям объектов мероприятия направляются соответствующие уведомления о проведении экспертно-аналитического мероприятия на данных объектах.</w:t>
      </w:r>
    </w:p>
    <w:p w14:paraId="0BA81803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Уведомление о проведении экспертно-аналитического мероприятия готовится и подписывается Председателем КСК.</w:t>
      </w:r>
    </w:p>
    <w:p w14:paraId="4AADE083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В уведомлении указываются наименование мероприятия, основание для его проведения, сроки проведения мероприятия на объекте, состав группы исполнителей мероприятия и предлагается создать необходимые условия для проведения экспертно-аналитического мероприятия.</w:t>
      </w:r>
    </w:p>
    <w:p w14:paraId="0B8AEEFD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К уведомлению могут прилагаться:</w:t>
      </w:r>
    </w:p>
    <w:p w14:paraId="6BFF1AE0" w14:textId="77777777" w:rsidR="00FC104B" w:rsidRPr="007C7416" w:rsidRDefault="00FC104B" w:rsidP="007C7416">
      <w:pPr>
        <w:widowControl w:val="0"/>
        <w:numPr>
          <w:ilvl w:val="0"/>
          <w:numId w:val="5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копия утвержденной программы проведения экспертно-аналитического мероприятия (или выписка из программы);</w:t>
      </w:r>
    </w:p>
    <w:p w14:paraId="34B701B5" w14:textId="77777777" w:rsidR="00FC104B" w:rsidRPr="007C7416" w:rsidRDefault="00FC104B" w:rsidP="007C7416">
      <w:pPr>
        <w:widowControl w:val="0"/>
        <w:numPr>
          <w:ilvl w:val="0"/>
          <w:numId w:val="5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перечень документов, которые должностные лица объекта мероприятия должны подготовить для представления лицам, участвующим в проведении мероприятия;</w:t>
      </w:r>
    </w:p>
    <w:p w14:paraId="6BC939D1" w14:textId="77777777" w:rsidR="00FC104B" w:rsidRPr="007C7416" w:rsidRDefault="00FC104B" w:rsidP="007C7416">
      <w:pPr>
        <w:widowControl w:val="0"/>
        <w:numPr>
          <w:ilvl w:val="0"/>
          <w:numId w:val="5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 xml:space="preserve">перечень вопросов, на которые должны ответить должностные лица объекта мероприятия до начала проведения мероприятия на данном </w:t>
      </w:r>
      <w:r w:rsidRPr="007C7416">
        <w:rPr>
          <w:rFonts w:eastAsia="Arial"/>
          <w:sz w:val="28"/>
          <w:szCs w:val="28"/>
          <w:lang w:eastAsia="ru-RU"/>
        </w:rPr>
        <w:lastRenderedPageBreak/>
        <w:t>объекте;</w:t>
      </w:r>
    </w:p>
    <w:p w14:paraId="21BC088E" w14:textId="77777777" w:rsidR="00FC104B" w:rsidRDefault="00FC104B" w:rsidP="007C7416">
      <w:pPr>
        <w:widowControl w:val="0"/>
        <w:numPr>
          <w:ilvl w:val="0"/>
          <w:numId w:val="5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специально разработанные для данного мероприятия формы, необходимые для систематизации представляемой информации.</w:t>
      </w:r>
    </w:p>
    <w:p w14:paraId="3645BE9A" w14:textId="77777777" w:rsidR="007C7416" w:rsidRPr="007C7416" w:rsidRDefault="007C7416" w:rsidP="007C7416">
      <w:pPr>
        <w:widowControl w:val="0"/>
        <w:suppressAutoHyphens w:val="0"/>
        <w:ind w:left="709" w:right="-8"/>
        <w:jc w:val="both"/>
        <w:rPr>
          <w:rFonts w:eastAsia="Arial"/>
          <w:sz w:val="28"/>
          <w:szCs w:val="28"/>
          <w:lang w:eastAsia="ru-RU"/>
        </w:rPr>
      </w:pPr>
    </w:p>
    <w:p w14:paraId="45A0EC5A" w14:textId="77777777" w:rsidR="00FC104B" w:rsidRPr="00CB596E" w:rsidRDefault="00FC104B" w:rsidP="007C7416">
      <w:pPr>
        <w:widowControl w:val="0"/>
        <w:numPr>
          <w:ilvl w:val="0"/>
          <w:numId w:val="4"/>
        </w:numPr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b/>
          <w:bCs/>
          <w:sz w:val="28"/>
          <w:szCs w:val="28"/>
          <w:lang w:eastAsia="ru-RU"/>
        </w:rPr>
        <w:t>Основной этап экспертно-аналитического мероприятия</w:t>
      </w:r>
    </w:p>
    <w:p w14:paraId="0AB3D6A9" w14:textId="77777777" w:rsidR="00CB596E" w:rsidRPr="007C7416" w:rsidRDefault="00CB596E" w:rsidP="00CB596E">
      <w:pPr>
        <w:widowControl w:val="0"/>
        <w:suppressAutoHyphens w:val="0"/>
        <w:ind w:right="-8"/>
        <w:rPr>
          <w:rFonts w:eastAsia="Arial"/>
          <w:sz w:val="28"/>
          <w:szCs w:val="28"/>
          <w:lang w:eastAsia="ru-RU"/>
        </w:rPr>
      </w:pPr>
    </w:p>
    <w:p w14:paraId="6BD4EEE0" w14:textId="360AEACB" w:rsidR="00FC104B" w:rsidRPr="007C7416" w:rsidRDefault="00FC104B" w:rsidP="007C7416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 xml:space="preserve">Основной этап экспертно-аналитического мероприятия заключается в сборе и анализе фактических данных и информации о предмете мероприятия, в </w:t>
      </w:r>
      <w:r w:rsidR="00ED293E" w:rsidRPr="007C7416">
        <w:rPr>
          <w:rFonts w:eastAsia="Arial"/>
          <w:sz w:val="28"/>
          <w:szCs w:val="28"/>
          <w:lang w:eastAsia="ru-RU"/>
        </w:rPr>
        <w:t xml:space="preserve">непосредственном исследовании предмета </w:t>
      </w:r>
      <w:r w:rsidRPr="007C7416">
        <w:rPr>
          <w:rFonts w:eastAsia="Arial"/>
          <w:sz w:val="28"/>
          <w:szCs w:val="28"/>
          <w:lang w:eastAsia="ru-RU"/>
        </w:rPr>
        <w:t>экспертно-аналитического</w:t>
      </w:r>
      <w:r w:rsidR="00ED293E" w:rsidRPr="007C7416">
        <w:rPr>
          <w:rFonts w:eastAsia="Arial"/>
          <w:sz w:val="28"/>
          <w:szCs w:val="28"/>
          <w:lang w:eastAsia="ru-RU"/>
        </w:rPr>
        <w:t xml:space="preserve"> </w:t>
      </w:r>
      <w:r w:rsidRPr="007C7416">
        <w:rPr>
          <w:rFonts w:eastAsia="Arial"/>
          <w:sz w:val="28"/>
          <w:szCs w:val="28"/>
          <w:lang w:eastAsia="ru-RU"/>
        </w:rPr>
        <w:t>мероприятия в соответствии с целями и вопросами (задачами), содержащимися в программе его проведения.</w:t>
      </w:r>
    </w:p>
    <w:p w14:paraId="62DD040E" w14:textId="77777777" w:rsidR="00FC104B" w:rsidRPr="007C7416" w:rsidRDefault="00FC104B" w:rsidP="007C7416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Сбор фактических данных и информации осуществляется, как правило, посредством направления запросов КСК о предоставлении информации в объекты экспертно-аналитического мероприятия, а также в иные органы и организации.</w:t>
      </w:r>
    </w:p>
    <w:p w14:paraId="53F17084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В случае если предусмотрен выход (выезд) на объекты экспертно-аналитического мероприятия, получение фактических данных и информации осуществляется непосредственно по месту расположения объектов экспертно-аналитического мероприятия.</w:t>
      </w:r>
    </w:p>
    <w:p w14:paraId="066347F7" w14:textId="5ABAA43C" w:rsidR="00FC104B" w:rsidRPr="007C7416" w:rsidRDefault="00FC104B" w:rsidP="007C7416">
      <w:pPr>
        <w:widowControl w:val="0"/>
        <w:numPr>
          <w:ilvl w:val="2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Сбор фактических данных и информации осуществляется в объеме, достаточном для формирования доказательств, формулирования результатов об</w:t>
      </w:r>
      <w:r w:rsidR="00ED293E" w:rsidRPr="007C7416">
        <w:rPr>
          <w:rFonts w:eastAsia="Arial"/>
          <w:sz w:val="28"/>
          <w:szCs w:val="28"/>
          <w:lang w:eastAsia="ru-RU"/>
        </w:rPr>
        <w:t xml:space="preserve"> </w:t>
      </w:r>
      <w:r w:rsidRPr="007C7416">
        <w:rPr>
          <w:rFonts w:eastAsia="Arial"/>
          <w:sz w:val="28"/>
          <w:szCs w:val="28"/>
          <w:lang w:eastAsia="ru-RU"/>
        </w:rPr>
        <w:t>объективном состоянии дел в исследуемой сфере и подготовки предложений (рекомендаций) по результатам проведения экспертно-аналитического мероприятия.</w:t>
      </w:r>
    </w:p>
    <w:p w14:paraId="29CC8042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Объем необходимых работ (процедур) по сбору и анализу фактических данных и информации для формирования доказательств должен быть соизмерим и оправдан их значимостью для подготовки и обоснования результатов и выводов по итогам проведения экспертно-аналитического мероприятия.</w:t>
      </w:r>
    </w:p>
    <w:p w14:paraId="2561404A" w14:textId="77777777" w:rsidR="00FC104B" w:rsidRPr="007C7416" w:rsidRDefault="00FC104B" w:rsidP="007C7416">
      <w:pPr>
        <w:widowControl w:val="0"/>
        <w:numPr>
          <w:ilvl w:val="2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Получение доказательств.</w:t>
      </w:r>
    </w:p>
    <w:p w14:paraId="1EEC2855" w14:textId="77777777" w:rsidR="00FC104B" w:rsidRPr="007C7416" w:rsidRDefault="00FC104B" w:rsidP="007C7416">
      <w:pPr>
        <w:widowControl w:val="0"/>
        <w:numPr>
          <w:ilvl w:val="3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Доказательства представляют собой фактические данные и информацию, а также результаты их анализа, которые подтверждают результаты и выводы и обосновывают предложения (рекомендации), сформулированные по итогам экспертно-аналитического мероприятия.</w:t>
      </w:r>
    </w:p>
    <w:p w14:paraId="64D4095D" w14:textId="77777777" w:rsidR="00FC104B" w:rsidRPr="007C7416" w:rsidRDefault="00FC104B" w:rsidP="007C7416">
      <w:pPr>
        <w:widowControl w:val="0"/>
        <w:numPr>
          <w:ilvl w:val="3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Процесс получения доказатель</w:t>
      </w:r>
      <w:proofErr w:type="gramStart"/>
      <w:r w:rsidRPr="007C7416">
        <w:rPr>
          <w:rFonts w:eastAsia="Arial"/>
          <w:sz w:val="28"/>
          <w:szCs w:val="28"/>
          <w:lang w:eastAsia="ru-RU"/>
        </w:rPr>
        <w:t>ств вкл</w:t>
      </w:r>
      <w:proofErr w:type="gramEnd"/>
      <w:r w:rsidRPr="007C7416">
        <w:rPr>
          <w:rFonts w:eastAsia="Arial"/>
          <w:sz w:val="28"/>
          <w:szCs w:val="28"/>
          <w:lang w:eastAsia="ru-RU"/>
        </w:rPr>
        <w:t>ючает следующие этапы:</w:t>
      </w:r>
    </w:p>
    <w:p w14:paraId="35780F60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сбор фактических данных и информации в соответствии с программой проведения экспертно-аналитического мероприятия, определение их полноты, уместности и надежности;</w:t>
      </w:r>
    </w:p>
    <w:p w14:paraId="59F2A081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анализ собранных фактических данных и информации с точки зрения формирования достаточных и надлежащих доказательств в соответствии с целями экспертно-аналитического мероприятия;</w:t>
      </w:r>
    </w:p>
    <w:p w14:paraId="4C044B68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проведение дополнительного сбора фактических данных и информации в случае их недостаточности для формирования обоснованных выводов в соответствии с целями экспертно-аналитического мероприятия.</w:t>
      </w:r>
    </w:p>
    <w:p w14:paraId="5BCDA6C0" w14:textId="77777777" w:rsidR="00FC104B" w:rsidRPr="007C7416" w:rsidRDefault="00FC104B" w:rsidP="007C7416">
      <w:pPr>
        <w:widowControl w:val="0"/>
        <w:numPr>
          <w:ilvl w:val="3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lastRenderedPageBreak/>
        <w:t>Для достижения целей, подтверждения результатов и выводов и обоснования предложений (рекомендаций) по итогам экспертно-аналитического мероприятия формируются достаточные и надлежащие доказательства.</w:t>
      </w:r>
    </w:p>
    <w:p w14:paraId="7B830902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Доказательства являются достаточными, если их объем и содержание позволяют сделать обоснованные однозначные выводы, сформулировать предложения (рекомендации) по результатам проведенного экспертно-аналитического мероприятия.</w:t>
      </w:r>
    </w:p>
    <w:p w14:paraId="6CFD9C31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Доказательства и иные сведения, полученные в ходе экспертно-аналитического мероприятия, документируются (фиксируются) в рабочей документации.</w:t>
      </w:r>
    </w:p>
    <w:p w14:paraId="585DF76A" w14:textId="5F2969A1" w:rsidR="00FC104B" w:rsidRPr="007C7416" w:rsidRDefault="00FC104B" w:rsidP="007C7416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В случаях возникновения в ходе проведения экспертно-аналитического мероприятия ситуаций, препятствующих выполнению программы экспертно</w:t>
      </w:r>
      <w:r w:rsidR="00ED293E" w:rsidRPr="007C7416">
        <w:rPr>
          <w:rFonts w:eastAsia="Arial"/>
          <w:sz w:val="28"/>
          <w:szCs w:val="28"/>
          <w:lang w:eastAsia="ru-RU"/>
        </w:rPr>
        <w:t>-</w:t>
      </w:r>
      <w:r w:rsidRPr="007C7416">
        <w:rPr>
          <w:rFonts w:eastAsia="Arial"/>
          <w:sz w:val="28"/>
          <w:szCs w:val="28"/>
          <w:lang w:eastAsia="ru-RU"/>
        </w:rPr>
        <w:softHyphen/>
        <w:t>аналитического мероприятия или требующих принятия конкретных мер по выявленным фактам нарушений, руководитель экспертно-аналитического мероприятия может оформлять соответствующие акты, в порядке, предусмотренном Регламентом КСК.</w:t>
      </w:r>
    </w:p>
    <w:p w14:paraId="27E981D7" w14:textId="77777777" w:rsidR="00FC104B" w:rsidRPr="007C7416" w:rsidRDefault="00FC104B" w:rsidP="007C7416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Непредставление или несвоевременное представление Контрольно-счетной комиссии по ее запросу информации, документов и материалов, необходимых для проведения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действующим законодательством.</w:t>
      </w:r>
    </w:p>
    <w:p w14:paraId="4426D0E6" w14:textId="77777777" w:rsidR="00FC104B" w:rsidRDefault="00FC104B" w:rsidP="007C7416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С целью обследования состояния объектов, выполненных работ, инвентаризации имущества и в иных случаях по требованию КСК, оформленному письмом на имя руководителя проверяемой организации, приказом директора проверяемой организации (учреждения, предприятия и другие) создается комиссия. Результаты обследования оформляются актами в порядке, установленном Регламентом КСК.</w:t>
      </w:r>
    </w:p>
    <w:p w14:paraId="7A7D5F81" w14:textId="77777777" w:rsidR="007C7416" w:rsidRPr="007C7416" w:rsidRDefault="007C7416" w:rsidP="007C7416">
      <w:pPr>
        <w:widowControl w:val="0"/>
        <w:suppressAutoHyphens w:val="0"/>
        <w:ind w:right="-8"/>
        <w:jc w:val="both"/>
        <w:rPr>
          <w:rFonts w:eastAsia="Arial"/>
          <w:sz w:val="28"/>
          <w:szCs w:val="28"/>
          <w:lang w:eastAsia="ru-RU"/>
        </w:rPr>
      </w:pPr>
    </w:p>
    <w:p w14:paraId="2028DF73" w14:textId="77777777" w:rsidR="00FC104B" w:rsidRPr="00CB596E" w:rsidRDefault="00FC104B" w:rsidP="007C7416">
      <w:pPr>
        <w:widowControl w:val="0"/>
        <w:numPr>
          <w:ilvl w:val="0"/>
          <w:numId w:val="4"/>
        </w:numPr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b/>
          <w:bCs/>
          <w:sz w:val="28"/>
          <w:szCs w:val="28"/>
          <w:lang w:eastAsia="ru-RU"/>
        </w:rPr>
        <w:t>Заключительный этап экспертно-аналитического мероприятия</w:t>
      </w:r>
    </w:p>
    <w:p w14:paraId="303EBEBA" w14:textId="77777777" w:rsidR="00CB596E" w:rsidRPr="007C7416" w:rsidRDefault="00CB596E" w:rsidP="00CB596E">
      <w:pPr>
        <w:widowControl w:val="0"/>
        <w:suppressAutoHyphens w:val="0"/>
        <w:ind w:right="-8"/>
        <w:rPr>
          <w:rFonts w:eastAsia="Arial"/>
          <w:sz w:val="28"/>
          <w:szCs w:val="28"/>
          <w:lang w:eastAsia="ru-RU"/>
        </w:rPr>
      </w:pPr>
    </w:p>
    <w:p w14:paraId="5B10F4B9" w14:textId="77777777" w:rsidR="00FC104B" w:rsidRPr="007C7416" w:rsidRDefault="00FC104B" w:rsidP="007C7416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proofErr w:type="gramStart"/>
      <w:r w:rsidRPr="007C7416">
        <w:rPr>
          <w:rFonts w:eastAsia="Arial"/>
          <w:sz w:val="28"/>
          <w:szCs w:val="28"/>
          <w:lang w:eastAsia="ru-RU"/>
        </w:rPr>
        <w:t>Заключительный этап экспертно-аналитического мероприятия состоит в подготовке на основе фактических данных и информации, выводов и предложений (рекомендаций), которые отражаются в заключении по результатах экспертно-аналитического мероприятия.</w:t>
      </w:r>
      <w:proofErr w:type="gramEnd"/>
    </w:p>
    <w:p w14:paraId="34895505" w14:textId="0AB9A555" w:rsidR="00FC104B" w:rsidRPr="007C7416" w:rsidRDefault="00FC104B" w:rsidP="007C7416">
      <w:pPr>
        <w:widowControl w:val="0"/>
        <w:numPr>
          <w:ilvl w:val="2"/>
          <w:numId w:val="4"/>
        </w:numPr>
        <w:tabs>
          <w:tab w:val="left" w:pos="716"/>
        </w:tabs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Выводы, сформулированные на основе результатов экспертно</w:t>
      </w:r>
      <w:r w:rsidR="007C7416">
        <w:rPr>
          <w:rFonts w:eastAsia="Arial"/>
          <w:sz w:val="28"/>
          <w:szCs w:val="28"/>
          <w:lang w:eastAsia="ru-RU"/>
        </w:rPr>
        <w:t>-</w:t>
      </w:r>
      <w:r w:rsidRPr="007C7416">
        <w:rPr>
          <w:rFonts w:eastAsia="Arial"/>
          <w:sz w:val="28"/>
          <w:szCs w:val="28"/>
          <w:lang w:eastAsia="ru-RU"/>
        </w:rPr>
        <w:t>аналитического мероприятия, должны отвечать следующим требованиям:</w:t>
      </w:r>
    </w:p>
    <w:p w14:paraId="138F654E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выводы должны обобщать результаты экспертно-аналитического мероприятия, являться логическим итогом их анализа;</w:t>
      </w:r>
    </w:p>
    <w:p w14:paraId="7F2E158F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выводы формулируются в виде умозаключения, характеризующего состояние (показатели) исследуемой сферы, включая ее положительные, негативные или нейтральные свойства;</w:t>
      </w:r>
    </w:p>
    <w:p w14:paraId="25FDFFF1" w14:textId="1608A70D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 xml:space="preserve">выводы должны указывать на наличие проблем, их причины, риски, </w:t>
      </w:r>
      <w:r w:rsidRPr="007C7416">
        <w:rPr>
          <w:rFonts w:eastAsia="Arial"/>
          <w:sz w:val="28"/>
          <w:szCs w:val="28"/>
          <w:lang w:eastAsia="ru-RU"/>
        </w:rPr>
        <w:lastRenderedPageBreak/>
        <w:t>тенденции и степень их влияния на различные аспекты предметной области и иные связанные с ней сферы. При наличии положительного опыта, выявленного в ходе экспертно</w:t>
      </w:r>
      <w:r w:rsidR="00ED293E" w:rsidRPr="007C7416">
        <w:rPr>
          <w:rFonts w:eastAsia="Arial"/>
          <w:sz w:val="28"/>
          <w:szCs w:val="28"/>
          <w:lang w:eastAsia="ru-RU"/>
        </w:rPr>
        <w:t>-</w:t>
      </w:r>
      <w:r w:rsidRPr="007C7416">
        <w:rPr>
          <w:rFonts w:eastAsia="Arial"/>
          <w:sz w:val="28"/>
          <w:szCs w:val="28"/>
          <w:lang w:eastAsia="ru-RU"/>
        </w:rPr>
        <w:softHyphen/>
        <w:t>аналитического мероприятия, выводы должны указывать на возможность и целесообразность его распространения;</w:t>
      </w:r>
    </w:p>
    <w:p w14:paraId="1C509718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формулировки выводов должны представлять собой итоговые утверждения, выражающие в краткой форме основные результаты экспертно-аналитического мероприятия по каждой его цели.</w:t>
      </w:r>
    </w:p>
    <w:p w14:paraId="5AC145B0" w14:textId="00A39D45" w:rsidR="00FC104B" w:rsidRPr="007C7416" w:rsidRDefault="00FC104B" w:rsidP="007C7416">
      <w:pPr>
        <w:widowControl w:val="0"/>
        <w:numPr>
          <w:ilvl w:val="2"/>
          <w:numId w:val="4"/>
        </w:numPr>
        <w:tabs>
          <w:tab w:val="left" w:pos="716"/>
        </w:tabs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Предложения (рекомендации) адресуются объекту экспертно</w:t>
      </w:r>
      <w:r w:rsidR="00ED293E" w:rsidRPr="007C7416">
        <w:rPr>
          <w:rFonts w:eastAsia="Arial"/>
          <w:sz w:val="28"/>
          <w:szCs w:val="28"/>
          <w:lang w:eastAsia="ru-RU"/>
        </w:rPr>
        <w:t>-</w:t>
      </w:r>
      <w:r w:rsidRPr="007C7416">
        <w:rPr>
          <w:rFonts w:eastAsia="Arial"/>
          <w:sz w:val="28"/>
          <w:szCs w:val="28"/>
          <w:lang w:eastAsia="ru-RU"/>
        </w:rPr>
        <w:t xml:space="preserve">аналитического мероприятия, а также иным органам и организациям и указывают на меры, принятие которых в рекомендуемые сроки будет способствовать решению актуальных вопросов социально-экономического развития, финансовой системы </w:t>
      </w:r>
      <w:r w:rsidR="00ED293E" w:rsidRPr="007C7416">
        <w:rPr>
          <w:rFonts w:eastAsia="Arial"/>
          <w:sz w:val="28"/>
          <w:szCs w:val="28"/>
          <w:lang w:eastAsia="ru-RU"/>
        </w:rPr>
        <w:t xml:space="preserve">Сосновского </w:t>
      </w:r>
      <w:r w:rsidRPr="007C7416">
        <w:rPr>
          <w:rFonts w:eastAsia="Arial"/>
          <w:sz w:val="28"/>
          <w:szCs w:val="28"/>
          <w:lang w:eastAsia="ru-RU"/>
        </w:rPr>
        <w:t xml:space="preserve">муниципального округа, формирования и исполнения бюджета </w:t>
      </w:r>
      <w:r w:rsidR="00ED293E" w:rsidRPr="007C7416">
        <w:rPr>
          <w:rFonts w:eastAsia="Arial"/>
          <w:sz w:val="28"/>
          <w:szCs w:val="28"/>
          <w:lang w:eastAsia="ru-RU"/>
        </w:rPr>
        <w:t xml:space="preserve">Сосновского </w:t>
      </w:r>
      <w:r w:rsidRPr="007C7416">
        <w:rPr>
          <w:rFonts w:eastAsia="Arial"/>
          <w:sz w:val="28"/>
          <w:szCs w:val="28"/>
          <w:lang w:eastAsia="ru-RU"/>
        </w:rPr>
        <w:t>муниципального округа системным улучшениям в сфере муниципального управления и в иных сферах.</w:t>
      </w:r>
    </w:p>
    <w:p w14:paraId="439B6633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Предложения (рекомендации) сформулированы надлежащим образом, если они:</w:t>
      </w:r>
    </w:p>
    <w:p w14:paraId="3BAC96A2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направлены на решение проблем и устранение недостатков, а также причин их возникновения;</w:t>
      </w:r>
    </w:p>
    <w:p w14:paraId="671B921A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логически следуют из результатов экспертно-аналитического мероприятия;</w:t>
      </w:r>
    </w:p>
    <w:p w14:paraId="27C0D3B3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конкретны, ориентированы на результат, содержат рекомендованный срок реализации;</w:t>
      </w:r>
    </w:p>
    <w:p w14:paraId="2B865537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адресованы объектам экспертно-аналитического мероприятия, иным органам и организациям, к полномочиям и ответственности которых относится их реализация (далее – адресаты);</w:t>
      </w:r>
    </w:p>
    <w:p w14:paraId="5B7FFAFE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учитывают возможности адресатов реализовать их в рекомендованные сроки;</w:t>
      </w:r>
    </w:p>
    <w:p w14:paraId="57CCBE36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формулируются с учетом возможности мониторинга их реализации, а в случае необходимости выполнения для реализации предложения (рекомендации) нескольких отдельных взаимосвязанных действий обеспечивается возможность осуществления мониторинга выполнения каждого из таких действий;</w:t>
      </w:r>
    </w:p>
    <w:p w14:paraId="64A9F295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учитывают ранее выданные предложения (рекомендации), а также результаты их реализации.</w:t>
      </w:r>
    </w:p>
    <w:p w14:paraId="66CC3D94" w14:textId="77777777" w:rsidR="00FC104B" w:rsidRPr="007C7416" w:rsidRDefault="00FC104B" w:rsidP="007C7416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При подготовке выводов и предложений (рекомендаций) по результатам экспертно-аналитического мероприятия могут использоваться результаты работы внешних экспертов, привлеченных к участию в экспертно-аналитическом мероприятии. Решение об использовании при подготовке заключения результатов работы внешних экспертов принимает руководитель экспертно-аналитического мероприятия.</w:t>
      </w:r>
    </w:p>
    <w:p w14:paraId="446355D8" w14:textId="77777777" w:rsidR="00FC104B" w:rsidRPr="007C7416" w:rsidRDefault="00FC104B" w:rsidP="007C7416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По результатам исследования предмета экспертно-аналитического мероприятия руководитель экспертно-аналитического мероприятия организует подготовку заключения по результатам экспертно-аналитического мероприятия.</w:t>
      </w:r>
    </w:p>
    <w:p w14:paraId="31E11BB5" w14:textId="77777777" w:rsidR="00FC104B" w:rsidRPr="007C7416" w:rsidRDefault="00FC104B" w:rsidP="007C7416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lastRenderedPageBreak/>
        <w:t>Заключение подготавливается на основании рабочей документации.</w:t>
      </w:r>
    </w:p>
    <w:p w14:paraId="23F0B93C" w14:textId="77777777" w:rsidR="00FC104B" w:rsidRPr="007C7416" w:rsidRDefault="00FC104B" w:rsidP="007C7416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Заключение по результатам экспертно-аналитического мероприятия должно содержать:</w:t>
      </w:r>
    </w:p>
    <w:p w14:paraId="64FEFB67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ключевые итоги мероприятия, в которых приводится обобщенное описание наиболее важных результатов экспертно-аналитического мероприятия, наиболее значимых предложений (рекомендаций) и выводов;</w:t>
      </w:r>
    </w:p>
    <w:p w14:paraId="24FF78A2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исходные данные о мероприятии (основание для проведения мероприятия, предмет, цель (цели) мероприятия);</w:t>
      </w:r>
    </w:p>
    <w:p w14:paraId="77C3AD00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объекты мероприятия, исследуемый период, сроки проведения мероприятия;</w:t>
      </w:r>
    </w:p>
    <w:p w14:paraId="28D0C426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краткую характеристику сферы предмета экспертно-аналитического мероприятия, в которой излагается информация о предмете исследования, необходимая и достаточная в качестве контекста для дальнейшего изложения результатов экспертно-аналитического мероприятия (при необходимости);</w:t>
      </w:r>
    </w:p>
    <w:p w14:paraId="6C01B60D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информацию о результатах мероприятия, отражающую итоги исследования предмета мероприятия, конкретные результаты по каждой цели мероприятия в разрезе вопросов, выявленные проблемы, причины их возникновения и последствия, оценку надежности используемых фактических данных и информации (при необходимости);</w:t>
      </w:r>
    </w:p>
    <w:p w14:paraId="18B1FF2B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выводы по каждой цели мероприятия, в которых в обобщенной форме отражаются итоговые оценки исследованных актуальных проблем;</w:t>
      </w:r>
    </w:p>
    <w:p w14:paraId="7F96E491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предложения (рекомендации) с указанием адресата.</w:t>
      </w:r>
    </w:p>
    <w:p w14:paraId="5ACB879C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При необходимости заключение может содержать приложения.</w:t>
      </w:r>
    </w:p>
    <w:p w14:paraId="4D1E4C1B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Форма заключения по результатам экспертно-аналитического мероприятия, приведена в</w:t>
      </w:r>
      <w:hyperlink r:id="rId9" w:history="1">
        <w:r w:rsidRPr="007C7416">
          <w:rPr>
            <w:rFonts w:eastAsia="Arial"/>
            <w:sz w:val="28"/>
            <w:szCs w:val="28"/>
            <w:lang w:eastAsia="ru-RU"/>
          </w:rPr>
          <w:t xml:space="preserve"> </w:t>
        </w:r>
        <w:r w:rsidRPr="007C7416">
          <w:rPr>
            <w:rFonts w:eastAsia="Arial"/>
            <w:sz w:val="28"/>
            <w:szCs w:val="28"/>
            <w:u w:val="single"/>
            <w:lang w:eastAsia="ru-RU"/>
          </w:rPr>
          <w:t>Приложении № 3</w:t>
        </w:r>
        <w:r w:rsidRPr="007C7416">
          <w:rPr>
            <w:rFonts w:eastAsia="Arial"/>
            <w:sz w:val="28"/>
            <w:szCs w:val="28"/>
            <w:lang w:eastAsia="ru-RU"/>
          </w:rPr>
          <w:t xml:space="preserve"> </w:t>
        </w:r>
      </w:hyperlink>
      <w:r w:rsidRPr="007C7416">
        <w:rPr>
          <w:rFonts w:eastAsia="Arial"/>
          <w:sz w:val="28"/>
          <w:szCs w:val="28"/>
          <w:lang w:eastAsia="ru-RU"/>
        </w:rPr>
        <w:t>к Стандарту.</w:t>
      </w:r>
    </w:p>
    <w:p w14:paraId="1E5A78E2" w14:textId="77777777" w:rsidR="00FC104B" w:rsidRPr="007C7416" w:rsidRDefault="00FC104B" w:rsidP="007C7416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При составлении заключения следует руководствоваться следующими требованиями:</w:t>
      </w:r>
    </w:p>
    <w:p w14:paraId="0FDC3E1C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результаты экспертно-аналитического мероприятия должны излагаться в заключении последовательно, в соответствии с целями программы его проведения, с акцентированием на наиболее важных положениях;</w:t>
      </w:r>
    </w:p>
    <w:p w14:paraId="0F478101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заключение должно включать только ту информацию, результаты и выводы, которые подтверждаются материалами рабочей документации мероприятия;</w:t>
      </w:r>
    </w:p>
    <w:p w14:paraId="452CCC1E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выводы, предложения (рекомендации) в заключении формулируются с учетом требований</w:t>
      </w:r>
      <w:hyperlink r:id="rId10" w:history="1">
        <w:r w:rsidRPr="007C7416">
          <w:rPr>
            <w:rFonts w:eastAsia="Arial"/>
            <w:sz w:val="28"/>
            <w:szCs w:val="28"/>
            <w:lang w:eastAsia="ru-RU"/>
          </w:rPr>
          <w:t xml:space="preserve"> </w:t>
        </w:r>
        <w:r w:rsidRPr="007C7416">
          <w:rPr>
            <w:rFonts w:eastAsia="Arial"/>
            <w:sz w:val="28"/>
            <w:szCs w:val="28"/>
            <w:u w:val="single"/>
            <w:lang w:eastAsia="ru-RU"/>
          </w:rPr>
          <w:t>пунктов 6.1.1</w:t>
        </w:r>
        <w:r w:rsidRPr="007C7416">
          <w:rPr>
            <w:rFonts w:eastAsia="Arial"/>
            <w:sz w:val="28"/>
            <w:szCs w:val="28"/>
            <w:lang w:eastAsia="ru-RU"/>
          </w:rPr>
          <w:t>.</w:t>
        </w:r>
      </w:hyperlink>
      <w:r w:rsidRPr="007C7416">
        <w:rPr>
          <w:rFonts w:eastAsia="Arial"/>
          <w:sz w:val="28"/>
          <w:szCs w:val="28"/>
          <w:lang w:eastAsia="ru-RU"/>
        </w:rPr>
        <w:t xml:space="preserve"> и</w:t>
      </w:r>
      <w:hyperlink r:id="rId11" w:history="1">
        <w:r w:rsidRPr="007C7416">
          <w:rPr>
            <w:rFonts w:eastAsia="Arial"/>
            <w:sz w:val="28"/>
            <w:szCs w:val="28"/>
            <w:lang w:eastAsia="ru-RU"/>
          </w:rPr>
          <w:t xml:space="preserve"> </w:t>
        </w:r>
        <w:r w:rsidRPr="007C7416">
          <w:rPr>
            <w:rFonts w:eastAsia="Arial"/>
            <w:sz w:val="28"/>
            <w:szCs w:val="28"/>
            <w:u w:val="single"/>
            <w:lang w:eastAsia="ru-RU"/>
          </w:rPr>
          <w:t>6.1.2</w:t>
        </w:r>
        <w:r w:rsidRPr="007C7416">
          <w:rPr>
            <w:rFonts w:eastAsia="Arial"/>
            <w:sz w:val="28"/>
            <w:szCs w:val="28"/>
            <w:lang w:eastAsia="ru-RU"/>
          </w:rPr>
          <w:t>.</w:t>
        </w:r>
      </w:hyperlink>
      <w:r w:rsidRPr="007C7416">
        <w:rPr>
          <w:rFonts w:eastAsia="Arial"/>
          <w:sz w:val="28"/>
          <w:szCs w:val="28"/>
          <w:lang w:eastAsia="ru-RU"/>
        </w:rPr>
        <w:t xml:space="preserve"> Стандарта соответственно;</w:t>
      </w:r>
    </w:p>
    <w:p w14:paraId="629F830C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в заключение необходимо избегать лишних подробностей и детализации, которые отвлекают внимание от наиболее важных его положений;</w:t>
      </w:r>
    </w:p>
    <w:p w14:paraId="1C734FA2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текст заключения должен быть написан лаконично, не содержать повторений, легко читаться и быть понятным, а при использовании каких-либо специальных терминов и сокращений они должны быть объяснены.</w:t>
      </w:r>
    </w:p>
    <w:p w14:paraId="0EC2BF63" w14:textId="3451E03C" w:rsidR="00FC104B" w:rsidRPr="007C7416" w:rsidRDefault="00FC104B" w:rsidP="007C7416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Подготовленное заключение по результатам экспертно-аналитического мероприятия подписывается руководителем и исполнителями экспертно</w:t>
      </w:r>
      <w:r w:rsidRPr="007C7416">
        <w:rPr>
          <w:rFonts w:eastAsia="Arial"/>
          <w:sz w:val="28"/>
          <w:szCs w:val="28"/>
          <w:lang w:eastAsia="ru-RU"/>
        </w:rPr>
        <w:softHyphen/>
      </w:r>
      <w:r w:rsidR="00174556" w:rsidRPr="007C7416">
        <w:rPr>
          <w:rFonts w:eastAsia="Arial"/>
          <w:sz w:val="28"/>
          <w:szCs w:val="28"/>
          <w:lang w:eastAsia="ru-RU"/>
        </w:rPr>
        <w:t>-</w:t>
      </w:r>
      <w:r w:rsidRPr="007C7416">
        <w:rPr>
          <w:rFonts w:eastAsia="Arial"/>
          <w:sz w:val="28"/>
          <w:szCs w:val="28"/>
          <w:lang w:eastAsia="ru-RU"/>
        </w:rPr>
        <w:t>аналитического мероприятия.</w:t>
      </w:r>
    </w:p>
    <w:p w14:paraId="60350205" w14:textId="77777777" w:rsidR="00FC104B" w:rsidRPr="007C7416" w:rsidRDefault="00FC104B" w:rsidP="007C7416">
      <w:pPr>
        <w:widowControl w:val="0"/>
        <w:numPr>
          <w:ilvl w:val="1"/>
          <w:numId w:val="4"/>
        </w:numPr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lastRenderedPageBreak/>
        <w:t>Одновременно с заключением по результатам экспертно-аналитического мероприятия подготавливаются проекты информационных писем в органы местного самоуправления, а также в иные органы государственной власти, организации и средства массовой информации (по необходимости).</w:t>
      </w:r>
    </w:p>
    <w:p w14:paraId="6C9B5779" w14:textId="5CEF7B08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В информационных письмах излагаются ключевые итоги экспертно</w:t>
      </w:r>
      <w:r w:rsidR="00174556" w:rsidRPr="007C7416">
        <w:rPr>
          <w:rFonts w:eastAsia="Arial"/>
          <w:sz w:val="28"/>
          <w:szCs w:val="28"/>
          <w:lang w:eastAsia="ru-RU"/>
        </w:rPr>
        <w:t>-</w:t>
      </w:r>
      <w:r w:rsidRPr="007C7416">
        <w:rPr>
          <w:rFonts w:eastAsia="Arial"/>
          <w:sz w:val="28"/>
          <w:szCs w:val="28"/>
          <w:lang w:eastAsia="ru-RU"/>
        </w:rPr>
        <w:t>аналитического мероприятия, содержащиеся в заключении и представляющие интерес для соответствующих адресатов, а также предложения (рекомендации), подготовленные по результатам экспертно-аналитического мероприятия, выводы, сформулированные на основе результатов экспертно-аналитического мероприятия.</w:t>
      </w:r>
    </w:p>
    <w:p w14:paraId="1E77BF1C" w14:textId="77777777" w:rsidR="00FC104B" w:rsidRPr="007C7416" w:rsidRDefault="00FC104B" w:rsidP="007C7416">
      <w:pPr>
        <w:widowControl w:val="0"/>
        <w:suppressAutoHyphens w:val="0"/>
        <w:ind w:right="-8" w:firstLine="709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Подготовка информационного письма осуществляется в порядке, установленном Регламентом КСК. В информационное письмо могут быть включены только те предложения (рекомендации), выводы, которые изложены в заключении по результатам экспертно-аналитического мероприятия.</w:t>
      </w:r>
    </w:p>
    <w:p w14:paraId="72EB5C47" w14:textId="10BBD4A5" w:rsidR="00FC104B" w:rsidRPr="007C7416" w:rsidRDefault="00FC104B" w:rsidP="007C7416">
      <w:pPr>
        <w:pStyle w:val="a7"/>
        <w:ind w:right="-8" w:firstLine="709"/>
        <w:jc w:val="both"/>
        <w:rPr>
          <w:rFonts w:eastAsia="Arial"/>
          <w:sz w:val="28"/>
          <w:szCs w:val="28"/>
          <w:lang w:eastAsia="ru-RU"/>
        </w:rPr>
        <w:sectPr w:rsidR="00FC104B" w:rsidRPr="007C7416" w:rsidSect="008E71C0">
          <w:pgSz w:w="11900" w:h="16840" w:code="9"/>
          <w:pgMar w:top="1134" w:right="851" w:bottom="1134" w:left="1701" w:header="700" w:footer="493" w:gutter="0"/>
          <w:cols w:space="720"/>
          <w:noEndnote/>
          <w:docGrid w:linePitch="360"/>
        </w:sectPr>
      </w:pPr>
      <w:r w:rsidRPr="007C7416">
        <w:rPr>
          <w:rFonts w:eastAsia="Arial"/>
          <w:sz w:val="28"/>
          <w:szCs w:val="28"/>
          <w:lang w:eastAsia="ru-RU"/>
        </w:rPr>
        <w:t>В информационном письме при необходимости указывает</w:t>
      </w:r>
      <w:r w:rsidR="00174556" w:rsidRPr="007C7416">
        <w:rPr>
          <w:rFonts w:eastAsia="Arial"/>
          <w:sz w:val="28"/>
          <w:szCs w:val="28"/>
          <w:lang w:eastAsia="ru-RU"/>
        </w:rPr>
        <w:t xml:space="preserve">ся просьба проинформировать КСК </w:t>
      </w:r>
      <w:r w:rsidRPr="007C7416">
        <w:rPr>
          <w:rFonts w:eastAsia="Arial"/>
          <w:sz w:val="28"/>
          <w:szCs w:val="28"/>
          <w:lang w:eastAsia="ru-RU"/>
        </w:rPr>
        <w:t>о результатах его рассмотрения.</w:t>
      </w:r>
    </w:p>
    <w:p w14:paraId="1242ED42" w14:textId="41F50445" w:rsidR="007C7416" w:rsidRDefault="003C2A83" w:rsidP="003C2A83">
      <w:pPr>
        <w:widowControl w:val="0"/>
        <w:tabs>
          <w:tab w:val="left" w:pos="8110"/>
        </w:tabs>
        <w:suppressAutoHyphens w:val="0"/>
        <w:ind w:right="-8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lastRenderedPageBreak/>
        <w:tab/>
      </w:r>
    </w:p>
    <w:p w14:paraId="2C94AE35" w14:textId="77777777" w:rsidR="007C7416" w:rsidRDefault="007C7416" w:rsidP="008E71C0">
      <w:pPr>
        <w:widowControl w:val="0"/>
        <w:suppressAutoHyphens w:val="0"/>
        <w:ind w:right="-8"/>
        <w:jc w:val="right"/>
        <w:rPr>
          <w:rFonts w:eastAsia="Arial"/>
          <w:sz w:val="28"/>
          <w:szCs w:val="28"/>
          <w:lang w:eastAsia="ru-RU"/>
        </w:rPr>
      </w:pPr>
    </w:p>
    <w:p w14:paraId="4A3FF818" w14:textId="3A5DCC55" w:rsidR="00FC104B" w:rsidRPr="007C7416" w:rsidRDefault="007C7416" w:rsidP="007C7416">
      <w:pPr>
        <w:widowControl w:val="0"/>
        <w:suppressAutoHyphens w:val="0"/>
        <w:ind w:left="4395" w:right="-8"/>
        <w:jc w:val="center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Утверждаю</w:t>
      </w:r>
    </w:p>
    <w:p w14:paraId="3467C2BC" w14:textId="77777777" w:rsidR="007C7416" w:rsidRDefault="00FC104B" w:rsidP="007C7416">
      <w:pPr>
        <w:widowControl w:val="0"/>
        <w:tabs>
          <w:tab w:val="left" w:leader="underscore" w:pos="7695"/>
          <w:tab w:val="left" w:leader="underscore" w:pos="8830"/>
        </w:tabs>
        <w:suppressAutoHyphens w:val="0"/>
        <w:ind w:left="4395" w:right="-8"/>
        <w:jc w:val="center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Председатель Контрольно-счётной</w:t>
      </w:r>
      <w:r w:rsidR="00627ABD" w:rsidRPr="007C7416">
        <w:rPr>
          <w:rFonts w:eastAsia="Arial"/>
          <w:sz w:val="28"/>
          <w:szCs w:val="28"/>
          <w:lang w:eastAsia="ru-RU"/>
        </w:rPr>
        <w:t xml:space="preserve"> комиссии Сосновского муниципального округа</w:t>
      </w:r>
    </w:p>
    <w:p w14:paraId="52B32A67" w14:textId="3E6E89C2" w:rsidR="007C7416" w:rsidRDefault="007C7416" w:rsidP="007C7416">
      <w:pPr>
        <w:widowControl w:val="0"/>
        <w:tabs>
          <w:tab w:val="left" w:leader="underscore" w:pos="7695"/>
          <w:tab w:val="left" w:leader="underscore" w:pos="8830"/>
        </w:tabs>
        <w:suppressAutoHyphens w:val="0"/>
        <w:ind w:left="4395" w:right="-8"/>
        <w:jc w:val="center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>__________________________________</w:t>
      </w:r>
    </w:p>
    <w:p w14:paraId="037BE559" w14:textId="0DDC2CE6" w:rsidR="007C7416" w:rsidRPr="007C7416" w:rsidRDefault="00FC104B" w:rsidP="007C7416">
      <w:pPr>
        <w:widowControl w:val="0"/>
        <w:tabs>
          <w:tab w:val="left" w:leader="underscore" w:pos="7695"/>
          <w:tab w:val="left" w:leader="underscore" w:pos="8830"/>
        </w:tabs>
        <w:suppressAutoHyphens w:val="0"/>
        <w:ind w:left="4395" w:right="-8"/>
        <w:jc w:val="center"/>
        <w:rPr>
          <w:rFonts w:eastAsia="Arial"/>
          <w:lang w:eastAsia="ru-RU"/>
        </w:rPr>
      </w:pPr>
      <w:r w:rsidRPr="007C7416">
        <w:rPr>
          <w:rFonts w:eastAsia="Arial"/>
          <w:lang w:eastAsia="ru-RU"/>
        </w:rPr>
        <w:t>инициалы, фамилия</w:t>
      </w:r>
    </w:p>
    <w:p w14:paraId="6BC1755B" w14:textId="77777777" w:rsidR="007C7416" w:rsidRDefault="007C7416" w:rsidP="007C7416">
      <w:pPr>
        <w:widowControl w:val="0"/>
        <w:tabs>
          <w:tab w:val="left" w:leader="underscore" w:pos="7695"/>
          <w:tab w:val="left" w:leader="underscore" w:pos="8830"/>
        </w:tabs>
        <w:suppressAutoHyphens w:val="0"/>
        <w:ind w:left="4395" w:right="-8"/>
        <w:jc w:val="center"/>
        <w:rPr>
          <w:rFonts w:eastAsia="Arial"/>
          <w:sz w:val="28"/>
          <w:szCs w:val="28"/>
          <w:lang w:eastAsia="ru-RU"/>
        </w:rPr>
      </w:pPr>
    </w:p>
    <w:p w14:paraId="131D8491" w14:textId="3359FABB" w:rsidR="00FC104B" w:rsidRDefault="00FC104B" w:rsidP="007C7416">
      <w:pPr>
        <w:widowControl w:val="0"/>
        <w:tabs>
          <w:tab w:val="left" w:leader="underscore" w:pos="7695"/>
          <w:tab w:val="left" w:leader="underscore" w:pos="8830"/>
        </w:tabs>
        <w:suppressAutoHyphens w:val="0"/>
        <w:ind w:left="4395" w:right="-8"/>
        <w:jc w:val="center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«_</w:t>
      </w:r>
      <w:r w:rsidR="007C7416">
        <w:rPr>
          <w:rFonts w:eastAsia="Arial"/>
          <w:sz w:val="28"/>
          <w:szCs w:val="28"/>
          <w:lang w:eastAsia="ru-RU"/>
        </w:rPr>
        <w:t>__</w:t>
      </w:r>
      <w:r w:rsidRPr="007C7416">
        <w:rPr>
          <w:rFonts w:eastAsia="Arial"/>
          <w:sz w:val="28"/>
          <w:szCs w:val="28"/>
          <w:lang w:eastAsia="ru-RU"/>
        </w:rPr>
        <w:t>__»</w:t>
      </w:r>
      <w:r w:rsidR="007C7416">
        <w:rPr>
          <w:rFonts w:eastAsia="Arial"/>
          <w:sz w:val="28"/>
          <w:szCs w:val="28"/>
          <w:lang w:eastAsia="ru-RU"/>
        </w:rPr>
        <w:t xml:space="preserve"> _____________</w:t>
      </w:r>
      <w:r w:rsidRPr="007C7416">
        <w:rPr>
          <w:rFonts w:eastAsia="Arial"/>
          <w:sz w:val="28"/>
          <w:szCs w:val="28"/>
          <w:lang w:eastAsia="ru-RU"/>
        </w:rPr>
        <w:t xml:space="preserve"> 20__года</w:t>
      </w:r>
    </w:p>
    <w:p w14:paraId="3B74A934" w14:textId="77777777" w:rsidR="007C7416" w:rsidRPr="007C7416" w:rsidRDefault="007C7416" w:rsidP="008E71C0">
      <w:pPr>
        <w:widowControl w:val="0"/>
        <w:tabs>
          <w:tab w:val="left" w:leader="underscore" w:pos="7695"/>
          <w:tab w:val="left" w:leader="underscore" w:pos="8830"/>
        </w:tabs>
        <w:suppressAutoHyphens w:val="0"/>
        <w:ind w:left="4860" w:right="-8"/>
        <w:jc w:val="right"/>
        <w:rPr>
          <w:rFonts w:eastAsia="Arial"/>
          <w:sz w:val="28"/>
          <w:szCs w:val="28"/>
          <w:lang w:eastAsia="ru-RU"/>
        </w:rPr>
      </w:pPr>
    </w:p>
    <w:p w14:paraId="6E736BF7" w14:textId="77777777" w:rsidR="00FC104B" w:rsidRPr="007C7416" w:rsidRDefault="00FC104B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b/>
          <w:bCs/>
          <w:sz w:val="28"/>
          <w:szCs w:val="28"/>
          <w:lang w:eastAsia="ru-RU"/>
        </w:rPr>
        <w:t>ПРОГРАММА</w:t>
      </w:r>
    </w:p>
    <w:p w14:paraId="5D01D2E6" w14:textId="77777777" w:rsidR="00FC104B" w:rsidRPr="007C7416" w:rsidRDefault="00FC104B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проведения экспертно-аналитического мероприятия</w:t>
      </w:r>
    </w:p>
    <w:p w14:paraId="0D83C82B" w14:textId="1A47638C" w:rsidR="001B5706" w:rsidRDefault="001B5706" w:rsidP="007C7416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«___________________________________________________________________</w:t>
      </w:r>
      <w:r w:rsidR="007C7416">
        <w:rPr>
          <w:rFonts w:eastAsia="Arial"/>
          <w:sz w:val="28"/>
          <w:szCs w:val="28"/>
          <w:lang w:eastAsia="ru-RU"/>
        </w:rPr>
        <w:t>______________________________________________________________</w:t>
      </w:r>
      <w:r w:rsidRPr="007C7416">
        <w:rPr>
          <w:rFonts w:eastAsia="Arial"/>
          <w:sz w:val="28"/>
          <w:szCs w:val="28"/>
          <w:lang w:eastAsia="ru-RU"/>
        </w:rPr>
        <w:t>_»</w:t>
      </w:r>
      <w:r w:rsidR="00FC104B" w:rsidRPr="007C7416">
        <w:rPr>
          <w:rFonts w:eastAsia="Arial"/>
          <w:sz w:val="28"/>
          <w:szCs w:val="28"/>
          <w:lang w:eastAsia="ru-RU"/>
        </w:rPr>
        <w:t>.</w:t>
      </w:r>
    </w:p>
    <w:p w14:paraId="2A049840" w14:textId="55C42A9D" w:rsidR="00FC104B" w:rsidRPr="007C7416" w:rsidRDefault="00FC104B" w:rsidP="008E71C0">
      <w:pPr>
        <w:widowControl w:val="0"/>
        <w:suppressAutoHyphens w:val="0"/>
        <w:ind w:left="620" w:right="-8"/>
        <w:jc w:val="center"/>
        <w:rPr>
          <w:rFonts w:eastAsia="Arial"/>
          <w:lang w:eastAsia="ru-RU"/>
        </w:rPr>
      </w:pPr>
      <w:r w:rsidRPr="007C7416">
        <w:rPr>
          <w:rFonts w:eastAsia="Arial"/>
          <w:lang w:eastAsia="ru-RU"/>
        </w:rPr>
        <w:t>(наименование мероприятия в соответствии с планом работы КСК)</w:t>
      </w:r>
    </w:p>
    <w:p w14:paraId="2CEB3C46" w14:textId="77777777" w:rsidR="007C7416" w:rsidRPr="007C7416" w:rsidRDefault="007C7416" w:rsidP="008E71C0">
      <w:pPr>
        <w:widowControl w:val="0"/>
        <w:suppressAutoHyphens w:val="0"/>
        <w:ind w:left="620" w:right="-8"/>
        <w:jc w:val="center"/>
        <w:rPr>
          <w:rFonts w:eastAsia="Arial"/>
          <w:sz w:val="28"/>
          <w:szCs w:val="28"/>
          <w:lang w:eastAsia="ru-RU"/>
        </w:rPr>
      </w:pPr>
    </w:p>
    <w:p w14:paraId="0D5188CC" w14:textId="3A0FBC8D" w:rsidR="00FC104B" w:rsidRPr="00FB2304" w:rsidRDefault="00FC104B" w:rsidP="008E71C0">
      <w:pPr>
        <w:widowControl w:val="0"/>
        <w:numPr>
          <w:ilvl w:val="0"/>
          <w:numId w:val="6"/>
        </w:numPr>
        <w:tabs>
          <w:tab w:val="left" w:pos="974"/>
          <w:tab w:val="left" w:leader="underscore" w:pos="9307"/>
        </w:tabs>
        <w:suppressAutoHyphens w:val="0"/>
        <w:ind w:right="-8"/>
        <w:jc w:val="both"/>
        <w:rPr>
          <w:rFonts w:eastAsia="Arial"/>
          <w:sz w:val="28"/>
          <w:szCs w:val="28"/>
          <w:lang w:eastAsia="ru-RU"/>
        </w:rPr>
      </w:pPr>
      <w:r w:rsidRPr="00FB2304">
        <w:rPr>
          <w:rFonts w:eastAsia="Arial"/>
          <w:sz w:val="28"/>
          <w:szCs w:val="28"/>
          <w:lang w:eastAsia="ru-RU"/>
        </w:rPr>
        <w:t xml:space="preserve">Основание для проведения мероприятия: </w:t>
      </w:r>
      <w:r w:rsidR="007C7416" w:rsidRPr="00FB2304">
        <w:rPr>
          <w:rFonts w:eastAsia="Arial"/>
          <w:sz w:val="28"/>
          <w:szCs w:val="28"/>
          <w:lang w:eastAsia="ru-RU"/>
        </w:rPr>
        <w:t>________________________</w:t>
      </w:r>
    </w:p>
    <w:p w14:paraId="0BF9C0C5" w14:textId="41B0D4A1" w:rsidR="00FC104B" w:rsidRPr="00FB2304" w:rsidRDefault="00FC104B" w:rsidP="008E71C0">
      <w:pPr>
        <w:widowControl w:val="0"/>
        <w:numPr>
          <w:ilvl w:val="0"/>
          <w:numId w:val="6"/>
        </w:numPr>
        <w:tabs>
          <w:tab w:val="left" w:pos="993"/>
          <w:tab w:val="left" w:leader="underscore" w:pos="9307"/>
        </w:tabs>
        <w:suppressAutoHyphens w:val="0"/>
        <w:ind w:right="-8"/>
        <w:jc w:val="both"/>
        <w:rPr>
          <w:rFonts w:eastAsia="Arial"/>
          <w:sz w:val="28"/>
          <w:szCs w:val="28"/>
          <w:lang w:eastAsia="ru-RU"/>
        </w:rPr>
      </w:pPr>
      <w:r w:rsidRPr="00FB2304">
        <w:rPr>
          <w:rFonts w:eastAsia="Arial"/>
          <w:sz w:val="28"/>
          <w:szCs w:val="28"/>
          <w:lang w:eastAsia="ru-RU"/>
        </w:rPr>
        <w:t xml:space="preserve">Предмет мероприятия: </w:t>
      </w:r>
      <w:r w:rsidR="007C7416" w:rsidRPr="00FB2304">
        <w:rPr>
          <w:rFonts w:eastAsia="Arial"/>
          <w:sz w:val="28"/>
          <w:szCs w:val="28"/>
          <w:lang w:eastAsia="ru-RU"/>
        </w:rPr>
        <w:t>_______________________________________</w:t>
      </w:r>
    </w:p>
    <w:p w14:paraId="66EBB66F" w14:textId="77777777" w:rsidR="002A6EEA" w:rsidRPr="00FB2304" w:rsidRDefault="002A6EEA" w:rsidP="008E71C0">
      <w:pPr>
        <w:widowControl w:val="0"/>
        <w:numPr>
          <w:ilvl w:val="0"/>
          <w:numId w:val="6"/>
        </w:numPr>
        <w:tabs>
          <w:tab w:val="left" w:pos="993"/>
          <w:tab w:val="left" w:leader="underscore" w:pos="9307"/>
        </w:tabs>
        <w:suppressAutoHyphens w:val="0"/>
        <w:ind w:right="-8"/>
        <w:jc w:val="both"/>
        <w:rPr>
          <w:rFonts w:eastAsia="Arial"/>
          <w:sz w:val="28"/>
          <w:szCs w:val="28"/>
          <w:lang w:eastAsia="ru-RU"/>
        </w:rPr>
      </w:pPr>
    </w:p>
    <w:p w14:paraId="0765040F" w14:textId="1B4AD8B0" w:rsidR="00FC104B" w:rsidRPr="003C2A83" w:rsidRDefault="00FC104B" w:rsidP="008E71C0">
      <w:pPr>
        <w:widowControl w:val="0"/>
        <w:numPr>
          <w:ilvl w:val="0"/>
          <w:numId w:val="6"/>
        </w:numPr>
        <w:tabs>
          <w:tab w:val="left" w:pos="993"/>
          <w:tab w:val="left" w:leader="underscore" w:pos="9307"/>
        </w:tabs>
        <w:suppressAutoHyphens w:val="0"/>
        <w:ind w:right="-8"/>
        <w:jc w:val="both"/>
        <w:rPr>
          <w:rFonts w:eastAsia="Arial"/>
          <w:sz w:val="28"/>
          <w:szCs w:val="28"/>
          <w:lang w:eastAsia="ru-RU"/>
        </w:rPr>
      </w:pPr>
      <w:r w:rsidRPr="003C2A83">
        <w:rPr>
          <w:rFonts w:eastAsia="Arial"/>
          <w:sz w:val="28"/>
          <w:szCs w:val="28"/>
          <w:lang w:eastAsia="ru-RU"/>
        </w:rPr>
        <w:t xml:space="preserve">Объекты мероприятия: </w:t>
      </w:r>
      <w:r w:rsidR="00FB2304" w:rsidRPr="003C2A83">
        <w:rPr>
          <w:rFonts w:eastAsia="Arial"/>
          <w:sz w:val="28"/>
          <w:szCs w:val="28"/>
          <w:lang w:eastAsia="ru-RU"/>
        </w:rPr>
        <w:t>_______________________________________</w:t>
      </w:r>
    </w:p>
    <w:p w14:paraId="495979A8" w14:textId="05B08BBA" w:rsidR="00FC104B" w:rsidRPr="003C2A83" w:rsidRDefault="00FC104B" w:rsidP="008E71C0">
      <w:pPr>
        <w:widowControl w:val="0"/>
        <w:numPr>
          <w:ilvl w:val="1"/>
          <w:numId w:val="6"/>
        </w:numPr>
        <w:tabs>
          <w:tab w:val="left" w:pos="1281"/>
          <w:tab w:val="left" w:leader="underscore" w:pos="9303"/>
        </w:tabs>
        <w:suppressAutoHyphens w:val="0"/>
        <w:ind w:right="-8"/>
        <w:jc w:val="both"/>
        <w:rPr>
          <w:rFonts w:eastAsia="Arial"/>
          <w:sz w:val="28"/>
          <w:szCs w:val="28"/>
          <w:lang w:eastAsia="ru-RU"/>
        </w:rPr>
      </w:pPr>
      <w:r w:rsidRPr="003C2A83">
        <w:rPr>
          <w:rFonts w:eastAsia="Arial"/>
          <w:sz w:val="28"/>
          <w:szCs w:val="28"/>
          <w:lang w:eastAsia="ru-RU"/>
        </w:rPr>
        <w:fldChar w:fldCharType="begin"/>
      </w:r>
      <w:r w:rsidRPr="003C2A83">
        <w:rPr>
          <w:rFonts w:eastAsia="Arial"/>
          <w:sz w:val="28"/>
          <w:szCs w:val="28"/>
          <w:lang w:eastAsia="ru-RU"/>
        </w:rPr>
        <w:instrText xml:space="preserve"> TOC \o "1-5" \h \z </w:instrText>
      </w:r>
      <w:r w:rsidRPr="003C2A83">
        <w:rPr>
          <w:rFonts w:eastAsia="Arial"/>
          <w:sz w:val="28"/>
          <w:szCs w:val="28"/>
          <w:lang w:eastAsia="ru-RU"/>
        </w:rPr>
        <w:fldChar w:fldCharType="separate"/>
      </w:r>
      <w:r w:rsidR="00FB2304" w:rsidRPr="003C2A83">
        <w:rPr>
          <w:rFonts w:eastAsia="Arial"/>
          <w:sz w:val="28"/>
          <w:szCs w:val="28"/>
          <w:lang w:eastAsia="ru-RU"/>
        </w:rPr>
        <w:t>_________________________________________________________</w:t>
      </w:r>
    </w:p>
    <w:p w14:paraId="089D0371" w14:textId="6C3BBCE0" w:rsidR="00FC104B" w:rsidRPr="003C2A83" w:rsidRDefault="00FB2304" w:rsidP="008E71C0">
      <w:pPr>
        <w:widowControl w:val="0"/>
        <w:numPr>
          <w:ilvl w:val="1"/>
          <w:numId w:val="6"/>
        </w:numPr>
        <w:tabs>
          <w:tab w:val="left" w:pos="1281"/>
          <w:tab w:val="left" w:leader="underscore" w:pos="9303"/>
        </w:tabs>
        <w:suppressAutoHyphens w:val="0"/>
        <w:ind w:right="-8"/>
        <w:jc w:val="both"/>
        <w:rPr>
          <w:rFonts w:eastAsia="Arial"/>
          <w:sz w:val="28"/>
          <w:szCs w:val="28"/>
          <w:lang w:eastAsia="ru-RU"/>
        </w:rPr>
      </w:pPr>
      <w:r w:rsidRPr="003C2A83">
        <w:rPr>
          <w:rFonts w:eastAsia="Arial"/>
          <w:sz w:val="28"/>
          <w:szCs w:val="28"/>
          <w:lang w:eastAsia="ru-RU"/>
        </w:rPr>
        <w:t>_________________________________________________________</w:t>
      </w:r>
    </w:p>
    <w:p w14:paraId="0A99BEA0" w14:textId="6FE195C6" w:rsidR="00FC104B" w:rsidRPr="003C2A83" w:rsidRDefault="00FC104B" w:rsidP="008E71C0">
      <w:pPr>
        <w:widowControl w:val="0"/>
        <w:numPr>
          <w:ilvl w:val="0"/>
          <w:numId w:val="6"/>
        </w:numPr>
        <w:tabs>
          <w:tab w:val="left" w:pos="998"/>
        </w:tabs>
        <w:suppressAutoHyphens w:val="0"/>
        <w:ind w:right="-8"/>
        <w:jc w:val="both"/>
        <w:rPr>
          <w:rFonts w:eastAsia="Arial"/>
          <w:sz w:val="28"/>
          <w:szCs w:val="28"/>
          <w:lang w:eastAsia="ru-RU"/>
        </w:rPr>
      </w:pPr>
      <w:r w:rsidRPr="003C2A83">
        <w:rPr>
          <w:rFonts w:eastAsia="Arial"/>
          <w:sz w:val="28"/>
          <w:szCs w:val="28"/>
          <w:lang w:eastAsia="ru-RU"/>
        </w:rPr>
        <w:t>Цели и вопросы (задачи) мероприятия:</w:t>
      </w:r>
      <w:r w:rsidR="003C2A83">
        <w:rPr>
          <w:rFonts w:eastAsia="Arial"/>
          <w:sz w:val="28"/>
          <w:szCs w:val="28"/>
          <w:lang w:eastAsia="ru-RU"/>
        </w:rPr>
        <w:t xml:space="preserve"> _________________________</w:t>
      </w:r>
    </w:p>
    <w:p w14:paraId="4732B8EC" w14:textId="5C92AA99" w:rsidR="00FC104B" w:rsidRPr="003C2A83" w:rsidRDefault="00FC104B" w:rsidP="008E71C0">
      <w:pPr>
        <w:widowControl w:val="0"/>
        <w:numPr>
          <w:ilvl w:val="1"/>
          <w:numId w:val="6"/>
        </w:numPr>
        <w:tabs>
          <w:tab w:val="left" w:pos="1209"/>
          <w:tab w:val="left" w:leader="underscore" w:pos="9307"/>
        </w:tabs>
        <w:suppressAutoHyphens w:val="0"/>
        <w:ind w:right="-8"/>
        <w:jc w:val="both"/>
        <w:rPr>
          <w:rFonts w:eastAsia="Arial"/>
          <w:sz w:val="28"/>
          <w:szCs w:val="28"/>
          <w:lang w:eastAsia="ru-RU"/>
        </w:rPr>
      </w:pPr>
      <w:r w:rsidRPr="003C2A83">
        <w:rPr>
          <w:rFonts w:eastAsia="Arial"/>
          <w:sz w:val="28"/>
          <w:szCs w:val="28"/>
          <w:lang w:eastAsia="ru-RU"/>
        </w:rPr>
        <w:t xml:space="preserve">Цель 1. </w:t>
      </w:r>
      <w:r w:rsidR="003C2A83">
        <w:rPr>
          <w:rFonts w:eastAsia="Arial"/>
          <w:sz w:val="28"/>
          <w:szCs w:val="28"/>
          <w:lang w:eastAsia="ru-RU"/>
        </w:rPr>
        <w:t>__________________________________________________</w:t>
      </w:r>
      <w:r w:rsidRPr="003C2A83">
        <w:rPr>
          <w:rFonts w:eastAsia="Arial"/>
          <w:sz w:val="28"/>
          <w:szCs w:val="28"/>
          <w:lang w:eastAsia="ru-RU"/>
        </w:rPr>
        <w:t>;</w:t>
      </w:r>
    </w:p>
    <w:p w14:paraId="7FED036E" w14:textId="77777777" w:rsidR="00FC104B" w:rsidRPr="003C2A83" w:rsidRDefault="00FC104B" w:rsidP="008E71C0">
      <w:pPr>
        <w:widowControl w:val="0"/>
        <w:suppressAutoHyphens w:val="0"/>
        <w:ind w:right="-8"/>
        <w:jc w:val="both"/>
        <w:rPr>
          <w:rFonts w:eastAsia="Arial"/>
          <w:sz w:val="28"/>
          <w:szCs w:val="28"/>
          <w:lang w:eastAsia="ru-RU"/>
        </w:rPr>
      </w:pPr>
      <w:r w:rsidRPr="003C2A83">
        <w:rPr>
          <w:rFonts w:eastAsia="Arial"/>
          <w:sz w:val="28"/>
          <w:szCs w:val="28"/>
          <w:lang w:eastAsia="ru-RU"/>
        </w:rPr>
        <w:t>Вопросы (задачи):</w:t>
      </w:r>
    </w:p>
    <w:p w14:paraId="42A9A106" w14:textId="44CAFA42" w:rsidR="00FC104B" w:rsidRPr="003C2A83" w:rsidRDefault="003C2A83" w:rsidP="008E71C0">
      <w:pPr>
        <w:widowControl w:val="0"/>
        <w:numPr>
          <w:ilvl w:val="2"/>
          <w:numId w:val="6"/>
        </w:numPr>
        <w:tabs>
          <w:tab w:val="left" w:pos="1487"/>
          <w:tab w:val="center" w:leader="underscore" w:pos="9313"/>
        </w:tabs>
        <w:suppressAutoHyphens w:val="0"/>
        <w:ind w:right="-8"/>
        <w:jc w:val="both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>_______________________________________________________</w:t>
      </w:r>
      <w:r w:rsidR="00FC104B" w:rsidRPr="003C2A83">
        <w:rPr>
          <w:rFonts w:eastAsia="Arial"/>
          <w:sz w:val="28"/>
          <w:szCs w:val="28"/>
          <w:lang w:eastAsia="ru-RU"/>
        </w:rPr>
        <w:t>;</w:t>
      </w:r>
    </w:p>
    <w:p w14:paraId="00934C02" w14:textId="5AE6FFF6" w:rsidR="00FC104B" w:rsidRPr="003C2A83" w:rsidRDefault="003C2A83" w:rsidP="008E71C0">
      <w:pPr>
        <w:widowControl w:val="0"/>
        <w:numPr>
          <w:ilvl w:val="2"/>
          <w:numId w:val="6"/>
        </w:numPr>
        <w:tabs>
          <w:tab w:val="left" w:pos="1487"/>
          <w:tab w:val="center" w:leader="underscore" w:pos="9313"/>
        </w:tabs>
        <w:suppressAutoHyphens w:val="0"/>
        <w:ind w:right="-8"/>
        <w:jc w:val="both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>_______________________________________________________</w:t>
      </w:r>
      <w:r w:rsidR="00FC104B" w:rsidRPr="003C2A83">
        <w:rPr>
          <w:rFonts w:eastAsia="Arial"/>
          <w:sz w:val="28"/>
          <w:szCs w:val="28"/>
          <w:lang w:eastAsia="ru-RU"/>
        </w:rPr>
        <w:t>;</w:t>
      </w:r>
    </w:p>
    <w:p w14:paraId="2DD7A0A0" w14:textId="1DECDFCD" w:rsidR="00FC104B" w:rsidRPr="003C2A83" w:rsidRDefault="003C2A83" w:rsidP="008E71C0">
      <w:pPr>
        <w:widowControl w:val="0"/>
        <w:numPr>
          <w:ilvl w:val="2"/>
          <w:numId w:val="6"/>
        </w:numPr>
        <w:tabs>
          <w:tab w:val="left" w:pos="1487"/>
          <w:tab w:val="center" w:leader="underscore" w:pos="9327"/>
        </w:tabs>
        <w:suppressAutoHyphens w:val="0"/>
        <w:ind w:right="-8"/>
        <w:jc w:val="both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>_______________________________________________________</w:t>
      </w:r>
      <w:r w:rsidR="00FC104B" w:rsidRPr="003C2A83">
        <w:rPr>
          <w:rFonts w:eastAsia="Arial"/>
          <w:sz w:val="28"/>
          <w:szCs w:val="28"/>
          <w:lang w:eastAsia="ru-RU"/>
        </w:rPr>
        <w:t>;</w:t>
      </w:r>
    </w:p>
    <w:p w14:paraId="4439E0EF" w14:textId="77777777" w:rsidR="00FC104B" w:rsidRPr="003C2A83" w:rsidRDefault="00FC104B" w:rsidP="008E71C0">
      <w:pPr>
        <w:widowControl w:val="0"/>
        <w:numPr>
          <w:ilvl w:val="1"/>
          <w:numId w:val="6"/>
        </w:numPr>
        <w:tabs>
          <w:tab w:val="left" w:pos="1209"/>
        </w:tabs>
        <w:suppressAutoHyphens w:val="0"/>
        <w:ind w:right="-8"/>
        <w:jc w:val="both"/>
        <w:rPr>
          <w:rFonts w:eastAsia="Arial"/>
          <w:sz w:val="28"/>
          <w:szCs w:val="28"/>
          <w:lang w:eastAsia="ru-RU"/>
        </w:rPr>
      </w:pPr>
      <w:r w:rsidRPr="003C2A83">
        <w:rPr>
          <w:rFonts w:eastAsia="Arial"/>
          <w:sz w:val="28"/>
          <w:szCs w:val="28"/>
          <w:lang w:eastAsia="ru-RU"/>
        </w:rPr>
        <w:t>Цель 2.</w:t>
      </w:r>
    </w:p>
    <w:p w14:paraId="7B7708C0" w14:textId="77777777" w:rsidR="00FC104B" w:rsidRPr="003C2A83" w:rsidRDefault="00FC104B" w:rsidP="008E71C0">
      <w:pPr>
        <w:widowControl w:val="0"/>
        <w:suppressAutoHyphens w:val="0"/>
        <w:ind w:right="-8"/>
        <w:jc w:val="both"/>
        <w:rPr>
          <w:rFonts w:eastAsia="Arial"/>
          <w:sz w:val="28"/>
          <w:szCs w:val="28"/>
          <w:lang w:eastAsia="ru-RU"/>
        </w:rPr>
      </w:pPr>
      <w:r w:rsidRPr="003C2A83">
        <w:rPr>
          <w:rFonts w:eastAsia="Arial"/>
          <w:sz w:val="28"/>
          <w:szCs w:val="28"/>
          <w:lang w:eastAsia="ru-RU"/>
        </w:rPr>
        <w:t>Вопросы (задачи):</w:t>
      </w:r>
    </w:p>
    <w:p w14:paraId="2097A0B1" w14:textId="0A1809C3" w:rsidR="00FC104B" w:rsidRPr="003C2A83" w:rsidRDefault="003C2A83" w:rsidP="008E71C0">
      <w:pPr>
        <w:widowControl w:val="0"/>
        <w:numPr>
          <w:ilvl w:val="2"/>
          <w:numId w:val="6"/>
        </w:numPr>
        <w:tabs>
          <w:tab w:val="left" w:pos="1487"/>
          <w:tab w:val="center" w:leader="underscore" w:pos="9313"/>
        </w:tabs>
        <w:suppressAutoHyphens w:val="0"/>
        <w:ind w:right="-8"/>
        <w:jc w:val="both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>_______________________________________________________</w:t>
      </w:r>
      <w:r w:rsidR="00FC104B" w:rsidRPr="003C2A83">
        <w:rPr>
          <w:rFonts w:eastAsia="Arial"/>
          <w:sz w:val="28"/>
          <w:szCs w:val="28"/>
          <w:lang w:eastAsia="ru-RU"/>
        </w:rPr>
        <w:t>;</w:t>
      </w:r>
    </w:p>
    <w:p w14:paraId="73FC725A" w14:textId="40043B3B" w:rsidR="00FC104B" w:rsidRPr="003C2A83" w:rsidRDefault="003C2A83" w:rsidP="008E71C0">
      <w:pPr>
        <w:widowControl w:val="0"/>
        <w:numPr>
          <w:ilvl w:val="2"/>
          <w:numId w:val="6"/>
        </w:numPr>
        <w:tabs>
          <w:tab w:val="left" w:pos="1487"/>
          <w:tab w:val="center" w:leader="underscore" w:pos="9313"/>
        </w:tabs>
        <w:suppressAutoHyphens w:val="0"/>
        <w:ind w:right="-8"/>
        <w:jc w:val="both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>_______________________________________________________</w:t>
      </w:r>
      <w:r w:rsidR="00FC104B" w:rsidRPr="003C2A83">
        <w:rPr>
          <w:rFonts w:eastAsia="Arial"/>
          <w:sz w:val="28"/>
          <w:szCs w:val="28"/>
          <w:lang w:eastAsia="ru-RU"/>
        </w:rPr>
        <w:t>;</w:t>
      </w:r>
    </w:p>
    <w:p w14:paraId="36BBCE8C" w14:textId="7F80D09F" w:rsidR="00FC104B" w:rsidRPr="003C2A83" w:rsidRDefault="003C2A83" w:rsidP="008E71C0">
      <w:pPr>
        <w:widowControl w:val="0"/>
        <w:numPr>
          <w:ilvl w:val="2"/>
          <w:numId w:val="6"/>
        </w:numPr>
        <w:tabs>
          <w:tab w:val="left" w:pos="1487"/>
          <w:tab w:val="center" w:leader="underscore" w:pos="9313"/>
        </w:tabs>
        <w:suppressAutoHyphens w:val="0"/>
        <w:ind w:right="-8"/>
        <w:jc w:val="both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>_______________________________________________________</w:t>
      </w:r>
      <w:r w:rsidR="00FC104B" w:rsidRPr="003C2A83">
        <w:rPr>
          <w:rFonts w:eastAsia="Arial"/>
          <w:sz w:val="28"/>
          <w:szCs w:val="28"/>
          <w:lang w:eastAsia="ru-RU"/>
        </w:rPr>
        <w:t>;</w:t>
      </w:r>
    </w:p>
    <w:p w14:paraId="5DEFA168" w14:textId="77777777" w:rsidR="00FC104B" w:rsidRPr="003C2A83" w:rsidRDefault="00FC104B" w:rsidP="008E71C0">
      <w:pPr>
        <w:widowControl w:val="0"/>
        <w:numPr>
          <w:ilvl w:val="0"/>
          <w:numId w:val="6"/>
        </w:numPr>
        <w:tabs>
          <w:tab w:val="left" w:pos="993"/>
        </w:tabs>
        <w:suppressAutoHyphens w:val="0"/>
        <w:ind w:right="-8"/>
        <w:jc w:val="both"/>
        <w:rPr>
          <w:rFonts w:eastAsia="Arial"/>
          <w:sz w:val="28"/>
          <w:szCs w:val="28"/>
          <w:lang w:eastAsia="ru-RU"/>
        </w:rPr>
      </w:pPr>
      <w:r w:rsidRPr="003C2A83">
        <w:rPr>
          <w:rFonts w:eastAsia="Arial"/>
          <w:sz w:val="28"/>
          <w:szCs w:val="28"/>
          <w:lang w:eastAsia="ru-RU"/>
        </w:rPr>
        <w:t>Исследуемый период:</w:t>
      </w:r>
    </w:p>
    <w:p w14:paraId="4D0FF6BC" w14:textId="5D5718A2" w:rsidR="00FC104B" w:rsidRPr="003C2A83" w:rsidRDefault="00FC104B" w:rsidP="008E71C0">
      <w:pPr>
        <w:widowControl w:val="0"/>
        <w:numPr>
          <w:ilvl w:val="0"/>
          <w:numId w:val="6"/>
        </w:numPr>
        <w:tabs>
          <w:tab w:val="left" w:pos="993"/>
          <w:tab w:val="left" w:leader="underscore" w:pos="6913"/>
          <w:tab w:val="left" w:leader="underscore" w:pos="9006"/>
        </w:tabs>
        <w:suppressAutoHyphens w:val="0"/>
        <w:ind w:right="-8"/>
        <w:jc w:val="both"/>
        <w:rPr>
          <w:rFonts w:eastAsia="Arial"/>
          <w:sz w:val="28"/>
          <w:szCs w:val="28"/>
          <w:lang w:eastAsia="ru-RU"/>
        </w:rPr>
      </w:pPr>
      <w:r w:rsidRPr="003C2A83">
        <w:rPr>
          <w:rFonts w:eastAsia="Arial"/>
          <w:sz w:val="28"/>
          <w:szCs w:val="28"/>
          <w:lang w:eastAsia="ru-RU"/>
        </w:rPr>
        <w:t xml:space="preserve">Сроки проведения мероприятия с </w:t>
      </w:r>
      <w:r w:rsidR="003C2A83">
        <w:rPr>
          <w:rFonts w:eastAsia="Arial"/>
          <w:sz w:val="28"/>
          <w:szCs w:val="28"/>
          <w:lang w:eastAsia="ru-RU"/>
        </w:rPr>
        <w:t>_____________</w:t>
      </w:r>
      <w:r w:rsidRPr="003C2A83">
        <w:rPr>
          <w:rFonts w:eastAsia="Arial"/>
          <w:sz w:val="28"/>
          <w:szCs w:val="28"/>
          <w:lang w:eastAsia="ru-RU"/>
        </w:rPr>
        <w:t xml:space="preserve"> по </w:t>
      </w:r>
      <w:r w:rsidR="003C2A83">
        <w:rPr>
          <w:rFonts w:eastAsia="Arial"/>
          <w:sz w:val="28"/>
          <w:szCs w:val="28"/>
          <w:lang w:eastAsia="ru-RU"/>
        </w:rPr>
        <w:t>_____________</w:t>
      </w:r>
      <w:r w:rsidRPr="003C2A83">
        <w:rPr>
          <w:rFonts w:eastAsia="Arial"/>
          <w:sz w:val="28"/>
          <w:szCs w:val="28"/>
          <w:lang w:eastAsia="ru-RU"/>
        </w:rPr>
        <w:t>.</w:t>
      </w:r>
      <w:r w:rsidRPr="003C2A83">
        <w:rPr>
          <w:rFonts w:eastAsia="Arial"/>
          <w:sz w:val="28"/>
          <w:szCs w:val="28"/>
          <w:lang w:eastAsia="ru-RU"/>
        </w:rPr>
        <w:fldChar w:fldCharType="end"/>
      </w:r>
    </w:p>
    <w:p w14:paraId="78796FF9" w14:textId="77777777" w:rsidR="00FC104B" w:rsidRPr="003C2A83" w:rsidRDefault="00FC104B" w:rsidP="008E71C0">
      <w:pPr>
        <w:widowControl w:val="0"/>
        <w:numPr>
          <w:ilvl w:val="0"/>
          <w:numId w:val="6"/>
        </w:numPr>
        <w:tabs>
          <w:tab w:val="left" w:pos="993"/>
        </w:tabs>
        <w:suppressAutoHyphens w:val="0"/>
        <w:ind w:right="-8"/>
        <w:jc w:val="both"/>
        <w:rPr>
          <w:rFonts w:eastAsia="Arial"/>
          <w:sz w:val="28"/>
          <w:szCs w:val="28"/>
          <w:lang w:eastAsia="ru-RU"/>
        </w:rPr>
      </w:pPr>
      <w:r w:rsidRPr="003C2A83">
        <w:rPr>
          <w:rFonts w:eastAsia="Arial"/>
          <w:sz w:val="28"/>
          <w:szCs w:val="28"/>
          <w:lang w:eastAsia="ru-RU"/>
        </w:rPr>
        <w:t>Состав ответственных исполнителей:</w:t>
      </w:r>
    </w:p>
    <w:p w14:paraId="65C98FF4" w14:textId="7E99D907" w:rsidR="00FC104B" w:rsidRPr="003C2A83" w:rsidRDefault="00FC104B" w:rsidP="008E71C0">
      <w:pPr>
        <w:widowControl w:val="0"/>
        <w:tabs>
          <w:tab w:val="left" w:leader="underscore" w:pos="9799"/>
        </w:tabs>
        <w:suppressAutoHyphens w:val="0"/>
        <w:ind w:right="-8" w:firstLine="960"/>
        <w:jc w:val="both"/>
        <w:rPr>
          <w:rFonts w:eastAsia="Arial"/>
          <w:sz w:val="28"/>
          <w:szCs w:val="28"/>
          <w:lang w:eastAsia="ru-RU"/>
        </w:rPr>
      </w:pPr>
      <w:r w:rsidRPr="003C2A83">
        <w:rPr>
          <w:rFonts w:eastAsia="Arial"/>
          <w:sz w:val="28"/>
          <w:szCs w:val="28"/>
          <w:lang w:eastAsia="ru-RU"/>
        </w:rPr>
        <w:t xml:space="preserve">Руководитель мероприятия: </w:t>
      </w:r>
      <w:r w:rsidR="003C2A83">
        <w:rPr>
          <w:rFonts w:eastAsia="Arial"/>
          <w:sz w:val="28"/>
          <w:szCs w:val="28"/>
          <w:lang w:eastAsia="ru-RU"/>
        </w:rPr>
        <w:t>___________________________________</w:t>
      </w:r>
    </w:p>
    <w:p w14:paraId="00A45E15" w14:textId="3FD5231B" w:rsidR="00FC104B" w:rsidRPr="003C2A83" w:rsidRDefault="00FC104B" w:rsidP="008E71C0">
      <w:pPr>
        <w:widowControl w:val="0"/>
        <w:tabs>
          <w:tab w:val="left" w:leader="underscore" w:pos="9799"/>
        </w:tabs>
        <w:suppressAutoHyphens w:val="0"/>
        <w:ind w:right="-8" w:firstLine="960"/>
        <w:jc w:val="both"/>
        <w:rPr>
          <w:rFonts w:eastAsia="Arial"/>
          <w:sz w:val="28"/>
          <w:szCs w:val="28"/>
          <w:lang w:eastAsia="ru-RU"/>
        </w:rPr>
      </w:pPr>
      <w:r w:rsidRPr="003C2A83">
        <w:rPr>
          <w:rFonts w:eastAsia="Arial"/>
          <w:sz w:val="28"/>
          <w:szCs w:val="28"/>
          <w:lang w:eastAsia="ru-RU"/>
        </w:rPr>
        <w:t xml:space="preserve">Исполнители мероприятия: </w:t>
      </w:r>
      <w:r w:rsidR="003C2A83">
        <w:rPr>
          <w:rFonts w:eastAsia="Arial"/>
          <w:sz w:val="28"/>
          <w:szCs w:val="28"/>
          <w:lang w:eastAsia="ru-RU"/>
        </w:rPr>
        <w:t>___________________________________</w:t>
      </w:r>
    </w:p>
    <w:p w14:paraId="3CBA0852" w14:textId="0D12A066" w:rsidR="00FC104B" w:rsidRPr="003C2A83" w:rsidRDefault="00FC104B" w:rsidP="00C24CAE">
      <w:pPr>
        <w:widowControl w:val="0"/>
        <w:numPr>
          <w:ilvl w:val="0"/>
          <w:numId w:val="6"/>
        </w:numPr>
        <w:tabs>
          <w:tab w:val="left" w:pos="993"/>
          <w:tab w:val="left" w:leader="underscore" w:pos="5881"/>
        </w:tabs>
        <w:suppressAutoHyphens w:val="0"/>
        <w:ind w:right="-8"/>
        <w:rPr>
          <w:rFonts w:eastAsia="Arial"/>
          <w:sz w:val="28"/>
          <w:szCs w:val="28"/>
          <w:lang w:eastAsia="ru-RU"/>
        </w:rPr>
      </w:pPr>
      <w:r w:rsidRPr="003C2A83">
        <w:rPr>
          <w:rFonts w:eastAsia="Arial"/>
          <w:sz w:val="28"/>
          <w:szCs w:val="28"/>
          <w:lang w:eastAsia="ru-RU"/>
        </w:rPr>
        <w:t>Срок представления заключения по результатам экспертно</w:t>
      </w:r>
      <w:r w:rsidR="003C2A83" w:rsidRPr="003C2A83">
        <w:rPr>
          <w:rFonts w:eastAsia="Arial"/>
          <w:sz w:val="28"/>
          <w:szCs w:val="28"/>
          <w:lang w:eastAsia="ru-RU"/>
        </w:rPr>
        <w:t>-</w:t>
      </w:r>
      <w:r w:rsidRPr="003C2A83">
        <w:rPr>
          <w:rFonts w:eastAsia="Arial"/>
          <w:sz w:val="28"/>
          <w:szCs w:val="28"/>
          <w:lang w:eastAsia="ru-RU"/>
        </w:rPr>
        <w:t xml:space="preserve">аналитического мероприятия </w:t>
      </w:r>
      <w:r w:rsidR="003C2A83">
        <w:rPr>
          <w:rFonts w:eastAsia="Arial"/>
          <w:sz w:val="28"/>
          <w:szCs w:val="28"/>
          <w:lang w:eastAsia="ru-RU"/>
        </w:rPr>
        <w:t>«____</w:t>
      </w:r>
      <w:r w:rsidRPr="003C2A83">
        <w:rPr>
          <w:rFonts w:eastAsia="Arial"/>
          <w:sz w:val="28"/>
          <w:szCs w:val="28"/>
          <w:lang w:eastAsia="ru-RU"/>
        </w:rPr>
        <w:t>__</w:t>
      </w:r>
      <w:r w:rsidR="003C2A83">
        <w:rPr>
          <w:rFonts w:eastAsia="Arial"/>
          <w:sz w:val="28"/>
          <w:szCs w:val="28"/>
          <w:lang w:eastAsia="ru-RU"/>
        </w:rPr>
        <w:t>» ____________</w:t>
      </w:r>
      <w:r w:rsidRPr="003C2A83">
        <w:rPr>
          <w:rFonts w:eastAsia="Arial"/>
          <w:sz w:val="28"/>
          <w:szCs w:val="28"/>
          <w:lang w:eastAsia="ru-RU"/>
        </w:rPr>
        <w:t xml:space="preserve"> 20__ года.</w:t>
      </w:r>
    </w:p>
    <w:p w14:paraId="4BDE602C" w14:textId="77777777" w:rsidR="00BD0E79" w:rsidRPr="00FB2304" w:rsidRDefault="00BD0E79" w:rsidP="008E71C0">
      <w:pPr>
        <w:widowControl w:val="0"/>
        <w:tabs>
          <w:tab w:val="left" w:pos="993"/>
          <w:tab w:val="left" w:leader="underscore" w:pos="5881"/>
        </w:tabs>
        <w:suppressAutoHyphens w:val="0"/>
        <w:ind w:right="-8"/>
        <w:rPr>
          <w:rFonts w:eastAsia="Arial"/>
          <w:sz w:val="28"/>
          <w:szCs w:val="28"/>
          <w:lang w:eastAsia="ru-RU"/>
        </w:rPr>
      </w:pPr>
    </w:p>
    <w:p w14:paraId="47DE1093" w14:textId="77777777" w:rsidR="00FC104B" w:rsidRPr="007C7416" w:rsidRDefault="00FC104B" w:rsidP="008E71C0">
      <w:pPr>
        <w:widowControl w:val="0"/>
        <w:suppressAutoHyphens w:val="0"/>
        <w:ind w:right="-8" w:firstLine="620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Руководитель</w:t>
      </w:r>
    </w:p>
    <w:p w14:paraId="1EA0290C" w14:textId="77777777" w:rsidR="003C2A83" w:rsidRDefault="00FC104B" w:rsidP="008E71C0">
      <w:pPr>
        <w:widowControl w:val="0"/>
        <w:suppressAutoHyphens w:val="0"/>
        <w:ind w:right="-8" w:firstLine="620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экспертно-аналитического мероприятия</w:t>
      </w:r>
    </w:p>
    <w:p w14:paraId="2D2EB417" w14:textId="0153697C" w:rsidR="00FC104B" w:rsidRPr="007C7416" w:rsidRDefault="00FC104B" w:rsidP="008E71C0">
      <w:pPr>
        <w:widowControl w:val="0"/>
        <w:suppressAutoHyphens w:val="0"/>
        <w:ind w:right="-8" w:firstLine="620"/>
        <w:jc w:val="both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br w:type="page"/>
      </w:r>
    </w:p>
    <w:p w14:paraId="10785C1F" w14:textId="77777777" w:rsidR="003C2A83" w:rsidRDefault="003C2A83" w:rsidP="008E71C0">
      <w:pPr>
        <w:widowControl w:val="0"/>
        <w:suppressAutoHyphens w:val="0"/>
        <w:ind w:right="-8"/>
        <w:jc w:val="center"/>
        <w:rPr>
          <w:rFonts w:eastAsia="Arial"/>
          <w:b/>
          <w:bCs/>
          <w:sz w:val="28"/>
          <w:szCs w:val="28"/>
          <w:lang w:eastAsia="ru-RU"/>
        </w:rPr>
      </w:pPr>
    </w:p>
    <w:p w14:paraId="7472DBF6" w14:textId="77777777" w:rsidR="003C2A83" w:rsidRDefault="003C2A83" w:rsidP="008E71C0">
      <w:pPr>
        <w:widowControl w:val="0"/>
        <w:suppressAutoHyphens w:val="0"/>
        <w:ind w:right="-8"/>
        <w:jc w:val="center"/>
        <w:rPr>
          <w:rFonts w:eastAsia="Arial"/>
          <w:b/>
          <w:bCs/>
          <w:sz w:val="28"/>
          <w:szCs w:val="28"/>
          <w:lang w:eastAsia="ru-RU"/>
        </w:rPr>
      </w:pPr>
    </w:p>
    <w:p w14:paraId="73BFA447" w14:textId="77777777" w:rsidR="00FC104B" w:rsidRPr="007C7416" w:rsidRDefault="00FC104B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b/>
          <w:bCs/>
          <w:sz w:val="28"/>
          <w:szCs w:val="28"/>
          <w:lang w:eastAsia="ru-RU"/>
        </w:rPr>
        <w:t>РАБОЧИЙ ПЛАН</w:t>
      </w:r>
    </w:p>
    <w:p w14:paraId="1A0E3467" w14:textId="77777777" w:rsidR="00FC104B" w:rsidRPr="007C7416" w:rsidRDefault="00FC104B" w:rsidP="008E71C0">
      <w:pPr>
        <w:widowControl w:val="0"/>
        <w:suppressAutoHyphens w:val="0"/>
        <w:ind w:right="-8"/>
        <w:jc w:val="center"/>
        <w:rPr>
          <w:rFonts w:eastAsia="Arial"/>
          <w:b/>
          <w:bCs/>
          <w:sz w:val="28"/>
          <w:szCs w:val="28"/>
          <w:lang w:eastAsia="ru-RU"/>
        </w:rPr>
      </w:pPr>
      <w:r w:rsidRPr="007C7416">
        <w:rPr>
          <w:rFonts w:eastAsia="Arial"/>
          <w:b/>
          <w:bCs/>
          <w:sz w:val="28"/>
          <w:szCs w:val="28"/>
          <w:lang w:eastAsia="ru-RU"/>
        </w:rPr>
        <w:t>проведения экспертно-аналитического мероприятия</w:t>
      </w:r>
    </w:p>
    <w:p w14:paraId="1F6C097F" w14:textId="77777777" w:rsidR="001B5706" w:rsidRPr="007C7416" w:rsidRDefault="001B5706" w:rsidP="008E71C0">
      <w:pPr>
        <w:widowControl w:val="0"/>
        <w:suppressAutoHyphens w:val="0"/>
        <w:ind w:right="-8"/>
        <w:jc w:val="center"/>
        <w:rPr>
          <w:rFonts w:eastAsia="Arial"/>
          <w:b/>
          <w:bCs/>
          <w:sz w:val="28"/>
          <w:szCs w:val="28"/>
          <w:lang w:eastAsia="ru-RU"/>
        </w:rPr>
      </w:pPr>
    </w:p>
    <w:p w14:paraId="61A39D8D" w14:textId="38B6A9AF" w:rsidR="001B5706" w:rsidRPr="007C7416" w:rsidRDefault="001B5706" w:rsidP="008E71C0">
      <w:pPr>
        <w:widowControl w:val="0"/>
        <w:suppressAutoHyphens w:val="0"/>
        <w:ind w:right="-8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bCs/>
          <w:sz w:val="28"/>
          <w:szCs w:val="28"/>
          <w:lang w:eastAsia="ru-RU"/>
        </w:rPr>
        <w:t>«__________________________________________________________________________________»</w:t>
      </w:r>
    </w:p>
    <w:p w14:paraId="2DFD0998" w14:textId="0B5A9C40" w:rsidR="00FC104B" w:rsidRPr="007C7416" w:rsidRDefault="00FC104B" w:rsidP="008E71C0">
      <w:pPr>
        <w:widowControl w:val="0"/>
        <w:suppressAutoHyphens w:val="0"/>
        <w:ind w:right="-8" w:firstLine="620"/>
        <w:jc w:val="center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 xml:space="preserve">(наименование мероприятия в соответствии с планом работы </w:t>
      </w:r>
      <w:r w:rsidR="00BD0E79" w:rsidRPr="007C7416">
        <w:rPr>
          <w:rFonts w:eastAsia="Arial"/>
          <w:sz w:val="28"/>
          <w:szCs w:val="28"/>
          <w:lang w:eastAsia="ru-RU"/>
        </w:rPr>
        <w:t>КСК</w:t>
      </w:r>
      <w:r w:rsidRPr="007C7416">
        <w:rPr>
          <w:rFonts w:eastAsia="Arial"/>
          <w:sz w:val="28"/>
          <w:szCs w:val="28"/>
          <w:lang w:eastAsia="ru-RU"/>
        </w:rPr>
        <w:t>)</w:t>
      </w:r>
    </w:p>
    <w:p w14:paraId="4BE339C7" w14:textId="77777777" w:rsidR="001B5706" w:rsidRPr="007C7416" w:rsidRDefault="001B5706" w:rsidP="008E71C0">
      <w:pPr>
        <w:widowControl w:val="0"/>
        <w:suppressAutoHyphens w:val="0"/>
        <w:ind w:right="-8" w:firstLine="620"/>
        <w:rPr>
          <w:rFonts w:eastAsia="Arial"/>
          <w:sz w:val="28"/>
          <w:szCs w:val="28"/>
          <w:lang w:eastAsia="ru-RU"/>
        </w:rPr>
      </w:pPr>
    </w:p>
    <w:tbl>
      <w:tblPr>
        <w:tblOverlap w:val="never"/>
        <w:tblW w:w="10151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1968"/>
        <w:gridCol w:w="2549"/>
        <w:gridCol w:w="1142"/>
        <w:gridCol w:w="1272"/>
        <w:gridCol w:w="1430"/>
      </w:tblGrid>
      <w:tr w:rsidR="007C7416" w:rsidRPr="003C2A83" w14:paraId="352701FC" w14:textId="77777777" w:rsidTr="003C2A83">
        <w:trPr>
          <w:trHeight w:hRule="exact" w:val="494"/>
        </w:trPr>
        <w:tc>
          <w:tcPr>
            <w:tcW w:w="1790" w:type="dxa"/>
            <w:vMerge w:val="restart"/>
            <w:shd w:val="clear" w:color="auto" w:fill="auto"/>
          </w:tcPr>
          <w:p w14:paraId="5F65CC35" w14:textId="77777777" w:rsidR="00FC104B" w:rsidRPr="003C2A83" w:rsidRDefault="00FC104B" w:rsidP="003C2A83">
            <w:pPr>
              <w:widowControl w:val="0"/>
              <w:suppressAutoHyphens w:val="0"/>
              <w:ind w:right="-8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3C2A83">
              <w:rPr>
                <w:rFonts w:eastAsia="Arial"/>
                <w:sz w:val="24"/>
                <w:szCs w:val="24"/>
                <w:lang w:eastAsia="ru-RU"/>
              </w:rPr>
              <w:t>Объекты</w:t>
            </w:r>
          </w:p>
          <w:p w14:paraId="5F57EBBD" w14:textId="77777777" w:rsidR="00FC104B" w:rsidRPr="003C2A83" w:rsidRDefault="00FC104B" w:rsidP="003C2A83">
            <w:pPr>
              <w:widowControl w:val="0"/>
              <w:suppressAutoHyphens w:val="0"/>
              <w:ind w:right="-8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3C2A83">
              <w:rPr>
                <w:rFonts w:eastAsia="Arial"/>
                <w:sz w:val="24"/>
                <w:szCs w:val="24"/>
                <w:lang w:eastAsia="ru-RU"/>
              </w:rPr>
              <w:t>мероприятия</w:t>
            </w:r>
          </w:p>
          <w:p w14:paraId="4AFB8D5F" w14:textId="77777777" w:rsidR="00FC104B" w:rsidRPr="003C2A83" w:rsidRDefault="00FC104B" w:rsidP="003C2A83">
            <w:pPr>
              <w:widowControl w:val="0"/>
              <w:suppressAutoHyphens w:val="0"/>
              <w:ind w:right="-8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3C2A83">
              <w:rPr>
                <w:rFonts w:eastAsia="Arial"/>
                <w:sz w:val="24"/>
                <w:szCs w:val="24"/>
                <w:lang w:eastAsia="ru-RU"/>
              </w:rPr>
              <w:t>(из программы)</w:t>
            </w:r>
          </w:p>
        </w:tc>
        <w:tc>
          <w:tcPr>
            <w:tcW w:w="1968" w:type="dxa"/>
            <w:vMerge w:val="restart"/>
            <w:shd w:val="clear" w:color="auto" w:fill="auto"/>
          </w:tcPr>
          <w:p w14:paraId="2F6B5BF1" w14:textId="77777777" w:rsidR="00FC104B" w:rsidRPr="003C2A83" w:rsidRDefault="00FC104B" w:rsidP="003C2A83">
            <w:pPr>
              <w:widowControl w:val="0"/>
              <w:suppressAutoHyphens w:val="0"/>
              <w:ind w:right="-8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3C2A83">
              <w:rPr>
                <w:rFonts w:eastAsia="Arial"/>
                <w:sz w:val="24"/>
                <w:szCs w:val="24"/>
                <w:lang w:eastAsia="ru-RU"/>
              </w:rPr>
              <w:t>Вопросы (задачи) мероприятия</w:t>
            </w:r>
          </w:p>
          <w:p w14:paraId="44B2EBA4" w14:textId="77777777" w:rsidR="00FC104B" w:rsidRPr="003C2A83" w:rsidRDefault="00FC104B" w:rsidP="003C2A83">
            <w:pPr>
              <w:widowControl w:val="0"/>
              <w:suppressAutoHyphens w:val="0"/>
              <w:ind w:right="-8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3C2A83">
              <w:rPr>
                <w:rFonts w:eastAsia="Arial"/>
                <w:sz w:val="24"/>
                <w:szCs w:val="24"/>
                <w:lang w:eastAsia="ru-RU"/>
              </w:rPr>
              <w:t>(из программы)</w:t>
            </w:r>
          </w:p>
        </w:tc>
        <w:tc>
          <w:tcPr>
            <w:tcW w:w="2549" w:type="dxa"/>
            <w:vMerge w:val="restart"/>
            <w:shd w:val="clear" w:color="auto" w:fill="auto"/>
          </w:tcPr>
          <w:p w14:paraId="1F06CA2C" w14:textId="77777777" w:rsidR="00FC104B" w:rsidRPr="003C2A83" w:rsidRDefault="00FC104B" w:rsidP="003C2A83">
            <w:pPr>
              <w:widowControl w:val="0"/>
              <w:suppressAutoHyphens w:val="0"/>
              <w:ind w:right="-8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3C2A83">
              <w:rPr>
                <w:rFonts w:eastAsia="Arial"/>
                <w:sz w:val="24"/>
                <w:szCs w:val="24"/>
                <w:lang w:eastAsia="ru-RU"/>
              </w:rPr>
              <w:t>Содержание работы</w:t>
            </w:r>
          </w:p>
          <w:p w14:paraId="6286BA6C" w14:textId="77777777" w:rsidR="00FC104B" w:rsidRPr="003C2A83" w:rsidRDefault="00FC104B" w:rsidP="003C2A83">
            <w:pPr>
              <w:widowControl w:val="0"/>
              <w:suppressAutoHyphens w:val="0"/>
              <w:ind w:right="-8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3C2A83">
              <w:rPr>
                <w:rFonts w:eastAsia="Arial"/>
                <w:sz w:val="24"/>
                <w:szCs w:val="24"/>
                <w:lang w:eastAsia="ru-RU"/>
              </w:rPr>
              <w:t>(перечень аналитических процедур)</w:t>
            </w:r>
          </w:p>
        </w:tc>
        <w:tc>
          <w:tcPr>
            <w:tcW w:w="1142" w:type="dxa"/>
            <w:vMerge w:val="restart"/>
            <w:shd w:val="clear" w:color="auto" w:fill="auto"/>
          </w:tcPr>
          <w:p w14:paraId="65AAA32A" w14:textId="77777777" w:rsidR="00FC104B" w:rsidRPr="003C2A83" w:rsidRDefault="00FC104B" w:rsidP="003C2A83">
            <w:pPr>
              <w:widowControl w:val="0"/>
              <w:suppressAutoHyphens w:val="0"/>
              <w:ind w:right="-8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3C2A83">
              <w:rPr>
                <w:rFonts w:eastAsia="Arial"/>
                <w:sz w:val="24"/>
                <w:szCs w:val="24"/>
                <w:lang w:eastAsia="ru-RU"/>
              </w:rPr>
              <w:t>Испол</w:t>
            </w:r>
            <w:r w:rsidRPr="003C2A83">
              <w:rPr>
                <w:rFonts w:eastAsia="Arial"/>
                <w:sz w:val="24"/>
                <w:szCs w:val="24"/>
                <w:lang w:eastAsia="ru-RU"/>
              </w:rPr>
              <w:softHyphen/>
              <w:t>нители</w:t>
            </w:r>
          </w:p>
        </w:tc>
        <w:tc>
          <w:tcPr>
            <w:tcW w:w="2702" w:type="dxa"/>
            <w:gridSpan w:val="2"/>
            <w:shd w:val="clear" w:color="auto" w:fill="auto"/>
          </w:tcPr>
          <w:p w14:paraId="5E426B9B" w14:textId="77777777" w:rsidR="00FC104B" w:rsidRPr="003C2A83" w:rsidRDefault="00FC104B" w:rsidP="003C2A83">
            <w:pPr>
              <w:widowControl w:val="0"/>
              <w:suppressAutoHyphens w:val="0"/>
              <w:ind w:right="-8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3C2A83">
              <w:rPr>
                <w:rFonts w:eastAsia="Arial"/>
                <w:sz w:val="24"/>
                <w:szCs w:val="24"/>
                <w:lang w:eastAsia="ru-RU"/>
              </w:rPr>
              <w:t>Сроки</w:t>
            </w:r>
          </w:p>
        </w:tc>
      </w:tr>
      <w:tr w:rsidR="007C7416" w:rsidRPr="003C2A83" w14:paraId="724A984B" w14:textId="77777777" w:rsidTr="00B22286">
        <w:trPr>
          <w:trHeight w:hRule="exact" w:val="580"/>
        </w:trPr>
        <w:tc>
          <w:tcPr>
            <w:tcW w:w="1790" w:type="dxa"/>
            <w:vMerge/>
            <w:shd w:val="clear" w:color="auto" w:fill="auto"/>
          </w:tcPr>
          <w:p w14:paraId="3483F0DF" w14:textId="77777777" w:rsidR="00FC104B" w:rsidRPr="003C2A83" w:rsidRDefault="00FC104B" w:rsidP="003C2A83">
            <w:pPr>
              <w:widowControl w:val="0"/>
              <w:suppressAutoHyphens w:val="0"/>
              <w:ind w:right="-8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14:paraId="44BC6A10" w14:textId="77777777" w:rsidR="00FC104B" w:rsidRPr="003C2A83" w:rsidRDefault="00FC104B" w:rsidP="003C2A83">
            <w:pPr>
              <w:widowControl w:val="0"/>
              <w:suppressAutoHyphens w:val="0"/>
              <w:ind w:right="-8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14:paraId="0B3DB37E" w14:textId="77777777" w:rsidR="00FC104B" w:rsidRPr="003C2A83" w:rsidRDefault="00FC104B" w:rsidP="003C2A83">
            <w:pPr>
              <w:widowControl w:val="0"/>
              <w:suppressAutoHyphens w:val="0"/>
              <w:ind w:right="-8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14:paraId="591BADC8" w14:textId="77777777" w:rsidR="00FC104B" w:rsidRPr="003C2A83" w:rsidRDefault="00FC104B" w:rsidP="003C2A83">
            <w:pPr>
              <w:widowControl w:val="0"/>
              <w:suppressAutoHyphens w:val="0"/>
              <w:ind w:right="-8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14:paraId="15E6B6AA" w14:textId="77777777" w:rsidR="00FC104B" w:rsidRPr="003C2A83" w:rsidRDefault="00FC104B" w:rsidP="003C2A83">
            <w:pPr>
              <w:widowControl w:val="0"/>
              <w:suppressAutoHyphens w:val="0"/>
              <w:ind w:right="-8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3C2A83">
              <w:rPr>
                <w:rFonts w:eastAsia="Arial"/>
                <w:sz w:val="24"/>
                <w:szCs w:val="24"/>
                <w:lang w:eastAsia="ru-RU"/>
              </w:rPr>
              <w:t>начала работы</w:t>
            </w:r>
          </w:p>
        </w:tc>
        <w:tc>
          <w:tcPr>
            <w:tcW w:w="1430" w:type="dxa"/>
            <w:shd w:val="clear" w:color="auto" w:fill="auto"/>
          </w:tcPr>
          <w:p w14:paraId="4EFA458A" w14:textId="77777777" w:rsidR="00FC104B" w:rsidRPr="003C2A83" w:rsidRDefault="00FC104B" w:rsidP="003C2A83">
            <w:pPr>
              <w:widowControl w:val="0"/>
              <w:suppressAutoHyphens w:val="0"/>
              <w:ind w:right="-8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3C2A83">
              <w:rPr>
                <w:rFonts w:eastAsia="Arial"/>
                <w:sz w:val="24"/>
                <w:szCs w:val="24"/>
                <w:lang w:eastAsia="ru-RU"/>
              </w:rPr>
              <w:t>окончания работы</w:t>
            </w:r>
          </w:p>
        </w:tc>
      </w:tr>
      <w:tr w:rsidR="007C7416" w:rsidRPr="003C2A83" w14:paraId="2FE32952" w14:textId="77777777" w:rsidTr="003C2A83">
        <w:trPr>
          <w:trHeight w:hRule="exact" w:val="490"/>
        </w:trPr>
        <w:tc>
          <w:tcPr>
            <w:tcW w:w="1790" w:type="dxa"/>
            <w:shd w:val="clear" w:color="auto" w:fill="auto"/>
          </w:tcPr>
          <w:p w14:paraId="32C17B4B" w14:textId="77777777" w:rsidR="00FC104B" w:rsidRPr="003C2A83" w:rsidRDefault="00FC104B" w:rsidP="008E71C0">
            <w:pPr>
              <w:widowControl w:val="0"/>
              <w:suppressAutoHyphens w:val="0"/>
              <w:ind w:right="-8"/>
              <w:rPr>
                <w:rFonts w:eastAsia="Arial"/>
                <w:sz w:val="24"/>
                <w:szCs w:val="24"/>
                <w:lang w:eastAsia="ru-RU"/>
              </w:rPr>
            </w:pPr>
            <w:r w:rsidRPr="003C2A83">
              <w:rPr>
                <w:rFonts w:eastAsia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8" w:type="dxa"/>
            <w:shd w:val="clear" w:color="auto" w:fill="auto"/>
          </w:tcPr>
          <w:p w14:paraId="43A3C470" w14:textId="77777777" w:rsidR="00FC104B" w:rsidRPr="003C2A83" w:rsidRDefault="00FC104B" w:rsidP="008E71C0">
            <w:pPr>
              <w:widowControl w:val="0"/>
              <w:suppressAutoHyphens w:val="0"/>
              <w:ind w:right="-8"/>
              <w:rPr>
                <w:rFonts w:eastAsia="Arial"/>
                <w:sz w:val="24"/>
                <w:szCs w:val="24"/>
                <w:lang w:eastAsia="ru-RU"/>
              </w:rPr>
            </w:pPr>
            <w:r w:rsidRPr="003C2A83">
              <w:rPr>
                <w:rFonts w:eastAsia="Arial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549" w:type="dxa"/>
            <w:shd w:val="clear" w:color="auto" w:fill="auto"/>
          </w:tcPr>
          <w:p w14:paraId="7CB3CE81" w14:textId="2E28F17B" w:rsidR="00FC104B" w:rsidRPr="003C2A83" w:rsidRDefault="00FC104B" w:rsidP="008E71C0">
            <w:pPr>
              <w:widowControl w:val="0"/>
              <w:suppressAutoHyphens w:val="0"/>
              <w:ind w:right="-8"/>
              <w:rPr>
                <w:rFonts w:eastAsia="Arial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shd w:val="clear" w:color="auto" w:fill="auto"/>
          </w:tcPr>
          <w:p w14:paraId="1906388E" w14:textId="77777777" w:rsidR="00FC104B" w:rsidRPr="003C2A83" w:rsidRDefault="00FC104B" w:rsidP="008E71C0">
            <w:pPr>
              <w:widowControl w:val="0"/>
              <w:suppressAutoHyphens w:val="0"/>
              <w:ind w:right="-8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14:paraId="1EB465A5" w14:textId="77777777" w:rsidR="00FC104B" w:rsidRPr="003C2A83" w:rsidRDefault="00FC104B" w:rsidP="008E71C0">
            <w:pPr>
              <w:widowControl w:val="0"/>
              <w:suppressAutoHyphens w:val="0"/>
              <w:ind w:right="-8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shd w:val="clear" w:color="auto" w:fill="auto"/>
          </w:tcPr>
          <w:p w14:paraId="09AC3E6A" w14:textId="77777777" w:rsidR="00FC104B" w:rsidRPr="003C2A83" w:rsidRDefault="00FC104B" w:rsidP="008E71C0">
            <w:pPr>
              <w:widowControl w:val="0"/>
              <w:suppressAutoHyphens w:val="0"/>
              <w:ind w:right="-8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7C7416" w:rsidRPr="003C2A83" w14:paraId="681A7963" w14:textId="77777777" w:rsidTr="003C2A83">
        <w:trPr>
          <w:trHeight w:hRule="exact" w:val="485"/>
        </w:trPr>
        <w:tc>
          <w:tcPr>
            <w:tcW w:w="1790" w:type="dxa"/>
            <w:shd w:val="clear" w:color="auto" w:fill="auto"/>
          </w:tcPr>
          <w:p w14:paraId="38B50D33" w14:textId="77777777" w:rsidR="00FC104B" w:rsidRPr="003C2A83" w:rsidRDefault="00FC104B" w:rsidP="008E71C0">
            <w:pPr>
              <w:widowControl w:val="0"/>
              <w:suppressAutoHyphens w:val="0"/>
              <w:ind w:right="-8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14:paraId="14C83246" w14:textId="77777777" w:rsidR="00FC104B" w:rsidRPr="003C2A83" w:rsidRDefault="00FC104B" w:rsidP="008E71C0">
            <w:pPr>
              <w:widowControl w:val="0"/>
              <w:suppressAutoHyphens w:val="0"/>
              <w:ind w:right="-8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shd w:val="clear" w:color="auto" w:fill="auto"/>
          </w:tcPr>
          <w:p w14:paraId="5F3D6B9D" w14:textId="73C4D84B" w:rsidR="00FC104B" w:rsidRPr="003C2A83" w:rsidRDefault="00FC104B" w:rsidP="008E71C0">
            <w:pPr>
              <w:widowControl w:val="0"/>
              <w:suppressAutoHyphens w:val="0"/>
              <w:ind w:right="-8"/>
              <w:rPr>
                <w:rFonts w:eastAsia="Arial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shd w:val="clear" w:color="auto" w:fill="auto"/>
          </w:tcPr>
          <w:p w14:paraId="52564B1D" w14:textId="77777777" w:rsidR="00FC104B" w:rsidRPr="003C2A83" w:rsidRDefault="00FC104B" w:rsidP="008E71C0">
            <w:pPr>
              <w:widowControl w:val="0"/>
              <w:suppressAutoHyphens w:val="0"/>
              <w:ind w:right="-8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14:paraId="538C72A6" w14:textId="77777777" w:rsidR="00FC104B" w:rsidRPr="003C2A83" w:rsidRDefault="00FC104B" w:rsidP="008E71C0">
            <w:pPr>
              <w:widowControl w:val="0"/>
              <w:suppressAutoHyphens w:val="0"/>
              <w:ind w:right="-8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shd w:val="clear" w:color="auto" w:fill="auto"/>
          </w:tcPr>
          <w:p w14:paraId="4E171F59" w14:textId="77777777" w:rsidR="00FC104B" w:rsidRPr="003C2A83" w:rsidRDefault="00FC104B" w:rsidP="008E71C0">
            <w:pPr>
              <w:widowControl w:val="0"/>
              <w:suppressAutoHyphens w:val="0"/>
              <w:ind w:right="-8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7C7416" w:rsidRPr="003C2A83" w14:paraId="05BB44A3" w14:textId="77777777" w:rsidTr="003C2A83">
        <w:trPr>
          <w:trHeight w:hRule="exact" w:val="490"/>
        </w:trPr>
        <w:tc>
          <w:tcPr>
            <w:tcW w:w="1790" w:type="dxa"/>
            <w:shd w:val="clear" w:color="auto" w:fill="auto"/>
          </w:tcPr>
          <w:p w14:paraId="5AAFC5EC" w14:textId="77777777" w:rsidR="00FC104B" w:rsidRPr="003C2A83" w:rsidRDefault="00FC104B" w:rsidP="008E71C0">
            <w:pPr>
              <w:widowControl w:val="0"/>
              <w:suppressAutoHyphens w:val="0"/>
              <w:ind w:right="-8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14:paraId="2448CB59" w14:textId="77777777" w:rsidR="00FC104B" w:rsidRPr="003C2A83" w:rsidRDefault="00FC104B" w:rsidP="008E71C0">
            <w:pPr>
              <w:widowControl w:val="0"/>
              <w:suppressAutoHyphens w:val="0"/>
              <w:ind w:right="-8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shd w:val="clear" w:color="auto" w:fill="auto"/>
          </w:tcPr>
          <w:p w14:paraId="17ADDC4B" w14:textId="61AAA291" w:rsidR="00FC104B" w:rsidRPr="003C2A83" w:rsidRDefault="00FC104B" w:rsidP="008E71C0">
            <w:pPr>
              <w:widowControl w:val="0"/>
              <w:suppressAutoHyphens w:val="0"/>
              <w:ind w:right="-8"/>
              <w:rPr>
                <w:rFonts w:eastAsia="Arial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shd w:val="clear" w:color="auto" w:fill="auto"/>
          </w:tcPr>
          <w:p w14:paraId="03E8DD40" w14:textId="77777777" w:rsidR="00FC104B" w:rsidRPr="003C2A83" w:rsidRDefault="00FC104B" w:rsidP="008E71C0">
            <w:pPr>
              <w:widowControl w:val="0"/>
              <w:suppressAutoHyphens w:val="0"/>
              <w:ind w:right="-8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14:paraId="177C95FA" w14:textId="77777777" w:rsidR="00FC104B" w:rsidRPr="003C2A83" w:rsidRDefault="00FC104B" w:rsidP="008E71C0">
            <w:pPr>
              <w:widowControl w:val="0"/>
              <w:suppressAutoHyphens w:val="0"/>
              <w:ind w:right="-8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shd w:val="clear" w:color="auto" w:fill="auto"/>
          </w:tcPr>
          <w:p w14:paraId="2192545D" w14:textId="77777777" w:rsidR="00FC104B" w:rsidRPr="003C2A83" w:rsidRDefault="00FC104B" w:rsidP="008E71C0">
            <w:pPr>
              <w:widowControl w:val="0"/>
              <w:suppressAutoHyphens w:val="0"/>
              <w:ind w:right="-8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7C7416" w:rsidRPr="003C2A83" w14:paraId="69D60454" w14:textId="77777777" w:rsidTr="003C2A83">
        <w:trPr>
          <w:trHeight w:hRule="exact" w:val="490"/>
        </w:trPr>
        <w:tc>
          <w:tcPr>
            <w:tcW w:w="1790" w:type="dxa"/>
            <w:shd w:val="clear" w:color="auto" w:fill="auto"/>
          </w:tcPr>
          <w:p w14:paraId="7C44D450" w14:textId="77777777" w:rsidR="00FC104B" w:rsidRPr="003C2A83" w:rsidRDefault="00FC104B" w:rsidP="008E71C0">
            <w:pPr>
              <w:widowControl w:val="0"/>
              <w:suppressAutoHyphens w:val="0"/>
              <w:ind w:right="-8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14:paraId="7791FC9E" w14:textId="77777777" w:rsidR="00FC104B" w:rsidRPr="003C2A83" w:rsidRDefault="00FC104B" w:rsidP="008E71C0">
            <w:pPr>
              <w:widowControl w:val="0"/>
              <w:suppressAutoHyphens w:val="0"/>
              <w:ind w:right="-8"/>
              <w:rPr>
                <w:rFonts w:eastAsia="Arial"/>
                <w:sz w:val="24"/>
                <w:szCs w:val="24"/>
                <w:lang w:eastAsia="ru-RU"/>
              </w:rPr>
            </w:pPr>
            <w:r w:rsidRPr="003C2A83">
              <w:rPr>
                <w:rFonts w:eastAsia="Arial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549" w:type="dxa"/>
            <w:shd w:val="clear" w:color="auto" w:fill="auto"/>
          </w:tcPr>
          <w:p w14:paraId="36952778" w14:textId="77777777" w:rsidR="00FC104B" w:rsidRPr="003C2A83" w:rsidRDefault="00FC104B" w:rsidP="008E71C0">
            <w:pPr>
              <w:widowControl w:val="0"/>
              <w:suppressAutoHyphens w:val="0"/>
              <w:ind w:right="-8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shd w:val="clear" w:color="auto" w:fill="auto"/>
          </w:tcPr>
          <w:p w14:paraId="1317F9FE" w14:textId="77777777" w:rsidR="00FC104B" w:rsidRPr="003C2A83" w:rsidRDefault="00FC104B" w:rsidP="008E71C0">
            <w:pPr>
              <w:widowControl w:val="0"/>
              <w:suppressAutoHyphens w:val="0"/>
              <w:ind w:right="-8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14:paraId="19DE3F1F" w14:textId="77777777" w:rsidR="00FC104B" w:rsidRPr="003C2A83" w:rsidRDefault="00FC104B" w:rsidP="008E71C0">
            <w:pPr>
              <w:widowControl w:val="0"/>
              <w:suppressAutoHyphens w:val="0"/>
              <w:ind w:right="-8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shd w:val="clear" w:color="auto" w:fill="auto"/>
          </w:tcPr>
          <w:p w14:paraId="7E28446D" w14:textId="77777777" w:rsidR="00FC104B" w:rsidRPr="003C2A83" w:rsidRDefault="00FC104B" w:rsidP="008E71C0">
            <w:pPr>
              <w:widowControl w:val="0"/>
              <w:suppressAutoHyphens w:val="0"/>
              <w:ind w:right="-8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7C7416" w:rsidRPr="003C2A83" w14:paraId="5FB66F25" w14:textId="77777777" w:rsidTr="003C2A83">
        <w:trPr>
          <w:trHeight w:hRule="exact" w:val="485"/>
        </w:trPr>
        <w:tc>
          <w:tcPr>
            <w:tcW w:w="1790" w:type="dxa"/>
            <w:shd w:val="clear" w:color="auto" w:fill="auto"/>
          </w:tcPr>
          <w:p w14:paraId="5270F8BC" w14:textId="77777777" w:rsidR="00FC104B" w:rsidRPr="003C2A83" w:rsidRDefault="00FC104B" w:rsidP="008E71C0">
            <w:pPr>
              <w:widowControl w:val="0"/>
              <w:suppressAutoHyphens w:val="0"/>
              <w:ind w:right="-8"/>
              <w:rPr>
                <w:rFonts w:eastAsia="Arial"/>
                <w:sz w:val="24"/>
                <w:szCs w:val="24"/>
                <w:lang w:eastAsia="ru-RU"/>
              </w:rPr>
            </w:pPr>
            <w:r w:rsidRPr="003C2A83">
              <w:rPr>
                <w:rFonts w:eastAsia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68" w:type="dxa"/>
            <w:shd w:val="clear" w:color="auto" w:fill="auto"/>
          </w:tcPr>
          <w:p w14:paraId="5303258E" w14:textId="77777777" w:rsidR="00FC104B" w:rsidRPr="003C2A83" w:rsidRDefault="00FC104B" w:rsidP="008E71C0">
            <w:pPr>
              <w:widowControl w:val="0"/>
              <w:suppressAutoHyphens w:val="0"/>
              <w:ind w:right="-8"/>
              <w:rPr>
                <w:rFonts w:eastAsia="Arial"/>
                <w:sz w:val="24"/>
                <w:szCs w:val="24"/>
                <w:lang w:eastAsia="ru-RU"/>
              </w:rPr>
            </w:pPr>
            <w:r w:rsidRPr="003C2A83">
              <w:rPr>
                <w:rFonts w:eastAsia="Arial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549" w:type="dxa"/>
            <w:shd w:val="clear" w:color="auto" w:fill="auto"/>
          </w:tcPr>
          <w:p w14:paraId="3AC48996" w14:textId="77777777" w:rsidR="00FC104B" w:rsidRPr="003C2A83" w:rsidRDefault="00FC104B" w:rsidP="008E71C0">
            <w:pPr>
              <w:widowControl w:val="0"/>
              <w:suppressAutoHyphens w:val="0"/>
              <w:ind w:right="-8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shd w:val="clear" w:color="auto" w:fill="auto"/>
          </w:tcPr>
          <w:p w14:paraId="20DF0088" w14:textId="77777777" w:rsidR="00FC104B" w:rsidRPr="003C2A83" w:rsidRDefault="00FC104B" w:rsidP="008E71C0">
            <w:pPr>
              <w:widowControl w:val="0"/>
              <w:suppressAutoHyphens w:val="0"/>
              <w:ind w:right="-8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14:paraId="26242E5C" w14:textId="77777777" w:rsidR="00FC104B" w:rsidRPr="003C2A83" w:rsidRDefault="00FC104B" w:rsidP="008E71C0">
            <w:pPr>
              <w:widowControl w:val="0"/>
              <w:suppressAutoHyphens w:val="0"/>
              <w:ind w:right="-8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shd w:val="clear" w:color="auto" w:fill="auto"/>
          </w:tcPr>
          <w:p w14:paraId="551347CD" w14:textId="77777777" w:rsidR="00FC104B" w:rsidRPr="003C2A83" w:rsidRDefault="00FC104B" w:rsidP="008E71C0">
            <w:pPr>
              <w:widowControl w:val="0"/>
              <w:suppressAutoHyphens w:val="0"/>
              <w:ind w:right="-8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  <w:tr w:rsidR="00FC104B" w:rsidRPr="003C2A83" w14:paraId="41E52009" w14:textId="77777777" w:rsidTr="003C2A83">
        <w:trPr>
          <w:trHeight w:hRule="exact" w:val="499"/>
        </w:trPr>
        <w:tc>
          <w:tcPr>
            <w:tcW w:w="1790" w:type="dxa"/>
            <w:shd w:val="clear" w:color="auto" w:fill="auto"/>
          </w:tcPr>
          <w:p w14:paraId="74D2B8F4" w14:textId="77777777" w:rsidR="00FC104B" w:rsidRPr="003C2A83" w:rsidRDefault="00FC104B" w:rsidP="008E71C0">
            <w:pPr>
              <w:widowControl w:val="0"/>
              <w:suppressAutoHyphens w:val="0"/>
              <w:ind w:right="-8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14:paraId="530E52AA" w14:textId="77777777" w:rsidR="00FC104B" w:rsidRPr="003C2A83" w:rsidRDefault="00FC104B" w:rsidP="008E71C0">
            <w:pPr>
              <w:widowControl w:val="0"/>
              <w:suppressAutoHyphens w:val="0"/>
              <w:ind w:right="-8"/>
              <w:rPr>
                <w:rFonts w:eastAsia="Arial"/>
                <w:sz w:val="24"/>
                <w:szCs w:val="24"/>
                <w:lang w:eastAsia="ru-RU"/>
              </w:rPr>
            </w:pPr>
            <w:r w:rsidRPr="003C2A83">
              <w:rPr>
                <w:rFonts w:eastAsia="Arial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2549" w:type="dxa"/>
            <w:shd w:val="clear" w:color="auto" w:fill="auto"/>
          </w:tcPr>
          <w:p w14:paraId="67861E7E" w14:textId="77777777" w:rsidR="00FC104B" w:rsidRPr="003C2A83" w:rsidRDefault="00FC104B" w:rsidP="008E71C0">
            <w:pPr>
              <w:widowControl w:val="0"/>
              <w:suppressAutoHyphens w:val="0"/>
              <w:ind w:right="-8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shd w:val="clear" w:color="auto" w:fill="auto"/>
          </w:tcPr>
          <w:p w14:paraId="1F4CC6B4" w14:textId="77777777" w:rsidR="00FC104B" w:rsidRPr="003C2A83" w:rsidRDefault="00FC104B" w:rsidP="008E71C0">
            <w:pPr>
              <w:widowControl w:val="0"/>
              <w:suppressAutoHyphens w:val="0"/>
              <w:ind w:right="-8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14:paraId="5F6FB5B0" w14:textId="77777777" w:rsidR="00FC104B" w:rsidRPr="003C2A83" w:rsidRDefault="00FC104B" w:rsidP="008E71C0">
            <w:pPr>
              <w:widowControl w:val="0"/>
              <w:suppressAutoHyphens w:val="0"/>
              <w:ind w:right="-8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shd w:val="clear" w:color="auto" w:fill="auto"/>
          </w:tcPr>
          <w:p w14:paraId="5B9A1A05" w14:textId="77777777" w:rsidR="00FC104B" w:rsidRPr="003C2A83" w:rsidRDefault="00FC104B" w:rsidP="008E71C0">
            <w:pPr>
              <w:widowControl w:val="0"/>
              <w:suppressAutoHyphens w:val="0"/>
              <w:ind w:right="-8"/>
              <w:rPr>
                <w:rFonts w:eastAsia="Arial Unicode MS"/>
                <w:sz w:val="24"/>
                <w:szCs w:val="24"/>
                <w:lang w:eastAsia="ru-RU"/>
              </w:rPr>
            </w:pPr>
          </w:p>
        </w:tc>
      </w:tr>
    </w:tbl>
    <w:p w14:paraId="0E0ADA88" w14:textId="77777777" w:rsidR="00FC104B" w:rsidRPr="007C7416" w:rsidRDefault="00FC104B" w:rsidP="008E71C0">
      <w:pPr>
        <w:widowControl w:val="0"/>
        <w:suppressAutoHyphens w:val="0"/>
        <w:ind w:right="-8"/>
        <w:rPr>
          <w:rFonts w:eastAsia="Arial Unicode MS"/>
          <w:sz w:val="28"/>
          <w:szCs w:val="28"/>
          <w:lang w:eastAsia="ru-RU"/>
        </w:rPr>
      </w:pPr>
    </w:p>
    <w:p w14:paraId="516E3E0A" w14:textId="77777777" w:rsidR="00FC104B" w:rsidRPr="007C7416" w:rsidRDefault="00FC104B" w:rsidP="00B22286">
      <w:pPr>
        <w:widowControl w:val="0"/>
        <w:suppressAutoHyphens w:val="0"/>
        <w:ind w:right="-8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Руководитель</w:t>
      </w:r>
    </w:p>
    <w:p w14:paraId="0D4EED0A" w14:textId="77777777" w:rsidR="00FC104B" w:rsidRPr="007C7416" w:rsidRDefault="00FC104B" w:rsidP="00B22286">
      <w:pPr>
        <w:widowControl w:val="0"/>
        <w:suppressAutoHyphens w:val="0"/>
        <w:ind w:right="-8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экспертно-аналитического мероприятия</w:t>
      </w:r>
    </w:p>
    <w:p w14:paraId="27E83F39" w14:textId="77777777" w:rsidR="00FC104B" w:rsidRPr="007C7416" w:rsidRDefault="00FC104B" w:rsidP="00B22286">
      <w:pPr>
        <w:widowControl w:val="0"/>
        <w:suppressAutoHyphens w:val="0"/>
        <w:ind w:right="-8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 xml:space="preserve">С рабочим планом </w:t>
      </w:r>
      <w:proofErr w:type="gramStart"/>
      <w:r w:rsidRPr="007C7416">
        <w:rPr>
          <w:rFonts w:eastAsia="Arial"/>
          <w:sz w:val="28"/>
          <w:szCs w:val="28"/>
          <w:lang w:eastAsia="ru-RU"/>
        </w:rPr>
        <w:t>ознакомлены</w:t>
      </w:r>
      <w:proofErr w:type="gramEnd"/>
      <w:r w:rsidRPr="007C7416">
        <w:rPr>
          <w:rFonts w:eastAsia="Arial"/>
          <w:sz w:val="28"/>
          <w:szCs w:val="28"/>
          <w:lang w:eastAsia="ru-RU"/>
        </w:rPr>
        <w:t>:</w:t>
      </w:r>
    </w:p>
    <w:p w14:paraId="13CE3617" w14:textId="77777777" w:rsidR="00FC104B" w:rsidRDefault="00FC104B" w:rsidP="00B22286">
      <w:pPr>
        <w:widowControl w:val="0"/>
        <w:suppressAutoHyphens w:val="0"/>
        <w:ind w:right="-8"/>
        <w:rPr>
          <w:rFonts w:eastAsia="Arial"/>
          <w:sz w:val="28"/>
          <w:szCs w:val="28"/>
          <w:lang w:eastAsia="ru-RU"/>
        </w:rPr>
      </w:pPr>
      <w:r w:rsidRPr="007C7416">
        <w:rPr>
          <w:rFonts w:eastAsia="Arial"/>
          <w:sz w:val="28"/>
          <w:szCs w:val="28"/>
          <w:lang w:eastAsia="ru-RU"/>
        </w:rPr>
        <w:t>Исполнители мероприятия</w:t>
      </w:r>
    </w:p>
    <w:p w14:paraId="0CC62528" w14:textId="77777777" w:rsidR="00B22286" w:rsidRDefault="00B22286" w:rsidP="008E71C0">
      <w:pPr>
        <w:widowControl w:val="0"/>
        <w:suppressAutoHyphens w:val="0"/>
        <w:ind w:right="-8" w:firstLine="620"/>
        <w:rPr>
          <w:rFonts w:eastAsia="Arial"/>
          <w:sz w:val="28"/>
          <w:szCs w:val="28"/>
          <w:lang w:eastAsia="ru-RU"/>
        </w:rPr>
      </w:pPr>
    </w:p>
    <w:p w14:paraId="288C2209" w14:textId="77777777" w:rsidR="00B22286" w:rsidRDefault="00B22286" w:rsidP="008E71C0">
      <w:pPr>
        <w:widowControl w:val="0"/>
        <w:suppressAutoHyphens w:val="0"/>
        <w:ind w:right="-8" w:firstLine="620"/>
        <w:rPr>
          <w:rFonts w:eastAsia="Arial"/>
          <w:sz w:val="28"/>
          <w:szCs w:val="28"/>
          <w:lang w:eastAsia="ru-RU"/>
        </w:rPr>
      </w:pPr>
    </w:p>
    <w:p w14:paraId="23027715" w14:textId="22FFC84D" w:rsidR="00B22286" w:rsidRPr="007C7416" w:rsidRDefault="00B22286" w:rsidP="00B22286">
      <w:pPr>
        <w:widowControl w:val="0"/>
        <w:suppressAutoHyphens w:val="0"/>
        <w:ind w:right="-8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>__________________________________________________________________</w:t>
      </w:r>
    </w:p>
    <w:p w14:paraId="68FDD5A9" w14:textId="7B9ED996" w:rsidR="00FC104B" w:rsidRPr="00B22286" w:rsidRDefault="00FC104B" w:rsidP="008E71C0">
      <w:pPr>
        <w:widowControl w:val="0"/>
        <w:suppressAutoHyphens w:val="0"/>
        <w:ind w:right="-8"/>
        <w:rPr>
          <w:rFonts w:eastAsia="Arial"/>
          <w:sz w:val="24"/>
          <w:szCs w:val="24"/>
          <w:lang w:eastAsia="ru-RU"/>
        </w:rPr>
      </w:pPr>
      <w:r w:rsidRPr="00B22286">
        <w:rPr>
          <w:rFonts w:eastAsia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2540" distL="114300" distR="2330450" simplePos="0" relativeHeight="251656192" behindDoc="0" locked="0" layoutInCell="1" allowOverlap="1" wp14:anchorId="06D0C07E" wp14:editId="11756669">
                <wp:simplePos x="0" y="0"/>
                <wp:positionH relativeFrom="page">
                  <wp:posOffset>3625850</wp:posOffset>
                </wp:positionH>
                <wp:positionV relativeFrom="paragraph">
                  <wp:posOffset>12700</wp:posOffset>
                </wp:positionV>
                <wp:extent cx="1151890" cy="18923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A6E10E" w14:textId="77777777" w:rsidR="00FC104B" w:rsidRPr="00BD0E79" w:rsidRDefault="00FC104B" w:rsidP="00FC104B">
                            <w:pPr>
                              <w:pStyle w:val="12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D0E79">
                              <w:rPr>
                                <w:rStyle w:val="aa"/>
                                <w:rFonts w:ascii="Times New Roman" w:hAnsi="Times New Roman" w:cs="Times New Roman"/>
                              </w:rPr>
                              <w:t>личная подпись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06D0C07E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285.5pt;margin-top:1pt;width:90.7pt;height:14.9pt;z-index:251656192;visibility:visible;mso-wrap-style:none;mso-wrap-distance-left:9pt;mso-wrap-distance-top:0;mso-wrap-distance-right:183.5pt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" filled="f" stroked="f">
                <v:textbox inset="0,0,0,0">
                  <w:txbxContent>
                    <w:p w14:paraId="48A6E10E" w14:textId="77777777" w:rsidR="00FC104B" w:rsidRPr="00BD0E79" w:rsidRDefault="00FC104B" w:rsidP="00FC104B">
                      <w:pPr>
                        <w:pStyle w:val="12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BD0E79">
                        <w:rPr>
                          <w:rStyle w:val="aa"/>
                          <w:rFonts w:ascii="Times New Roman" w:hAnsi="Times New Roman" w:cs="Times New Roman"/>
                        </w:rPr>
                        <w:t>личная подпись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B22286">
        <w:rPr>
          <w:rFonts w:eastAsia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924685" distR="114300" simplePos="0" relativeHeight="251660288" behindDoc="0" locked="0" layoutInCell="1" allowOverlap="1" wp14:anchorId="5FE68C4E" wp14:editId="2AA17516">
                <wp:simplePos x="0" y="0"/>
                <wp:positionH relativeFrom="page">
                  <wp:posOffset>5436235</wp:posOffset>
                </wp:positionH>
                <wp:positionV relativeFrom="paragraph">
                  <wp:posOffset>12700</wp:posOffset>
                </wp:positionV>
                <wp:extent cx="1557655" cy="19177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65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6894DA" w14:textId="016FE406" w:rsidR="00FC104B" w:rsidRDefault="00FC104B" w:rsidP="00FC104B">
                            <w:pPr>
                              <w:pStyle w:val="12"/>
                              <w:spacing w:after="0"/>
                            </w:pPr>
                            <w:r w:rsidRPr="00BD0E79">
                              <w:rPr>
                                <w:rStyle w:val="aa"/>
                                <w:rFonts w:ascii="Times New Roman" w:hAnsi="Times New Roman" w:cs="Times New Roman"/>
                              </w:rPr>
                              <w:t>инициалы</w:t>
                            </w:r>
                            <w:r>
                              <w:rPr>
                                <w:rStyle w:val="aa"/>
                              </w:rPr>
                              <w:t xml:space="preserve"> </w:t>
                            </w:r>
                            <w:r w:rsidR="00BD0E79" w:rsidRPr="00BD0E79">
                              <w:rPr>
                                <w:rStyle w:val="aa"/>
                                <w:rFonts w:ascii="Times New Roman" w:hAnsi="Times New Roman" w:cs="Times New Roman"/>
                              </w:rPr>
                              <w:t>и</w:t>
                            </w:r>
                            <w:r>
                              <w:rPr>
                                <w:rStyle w:val="aa"/>
                              </w:rPr>
                              <w:t xml:space="preserve"> </w:t>
                            </w:r>
                            <w:r w:rsidRPr="00BD0E79">
                              <w:rPr>
                                <w:rStyle w:val="aa"/>
                                <w:rFonts w:ascii="Times New Roman" w:hAnsi="Times New Roman" w:cs="Times New Roman"/>
                              </w:rPr>
                              <w:t>фамилия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FE68C4E" id="Shape 9" o:spid="_x0000_s1027" type="#_x0000_t202" style="position:absolute;margin-left:428.05pt;margin-top:1pt;width:122.65pt;height:15.1pt;z-index:251660288;visibility:visible;mso-wrap-style:none;mso-wrap-distance-left:151.5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" filled="f" stroked="f">
                <v:textbox inset="0,0,0,0">
                  <w:txbxContent>
                    <w:p w14:paraId="476894DA" w14:textId="016FE406" w:rsidR="00FC104B" w:rsidRDefault="00FC104B" w:rsidP="00FC104B">
                      <w:pPr>
                        <w:pStyle w:val="12"/>
                        <w:spacing w:after="0"/>
                      </w:pPr>
                      <w:r w:rsidRPr="00BD0E79">
                        <w:rPr>
                          <w:rStyle w:val="aa"/>
                          <w:rFonts w:ascii="Times New Roman" w:hAnsi="Times New Roman" w:cs="Times New Roman"/>
                        </w:rPr>
                        <w:t>инициалы</w:t>
                      </w:r>
                      <w:r>
                        <w:rPr>
                          <w:rStyle w:val="aa"/>
                        </w:rPr>
                        <w:t xml:space="preserve"> </w:t>
                      </w:r>
                      <w:r w:rsidR="00BD0E79" w:rsidRPr="00BD0E79">
                        <w:rPr>
                          <w:rStyle w:val="aa"/>
                          <w:rFonts w:ascii="Times New Roman" w:hAnsi="Times New Roman" w:cs="Times New Roman"/>
                        </w:rPr>
                        <w:t>и</w:t>
                      </w:r>
                      <w:r>
                        <w:rPr>
                          <w:rStyle w:val="aa"/>
                        </w:rPr>
                        <w:t xml:space="preserve"> </w:t>
                      </w:r>
                      <w:r w:rsidRPr="00BD0E79">
                        <w:rPr>
                          <w:rStyle w:val="aa"/>
                          <w:rFonts w:ascii="Times New Roman" w:hAnsi="Times New Roman" w:cs="Times New Roman"/>
                        </w:rPr>
                        <w:t>фамилия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1B5706" w:rsidRPr="00B22286">
        <w:rPr>
          <w:rFonts w:eastAsia="Arial"/>
          <w:sz w:val="24"/>
          <w:szCs w:val="24"/>
          <w:lang w:eastAsia="ru-RU"/>
        </w:rPr>
        <w:t xml:space="preserve">           </w:t>
      </w:r>
      <w:r w:rsidRPr="00B22286">
        <w:rPr>
          <w:rFonts w:eastAsia="Arial"/>
          <w:sz w:val="24"/>
          <w:szCs w:val="24"/>
          <w:lang w:eastAsia="ru-RU"/>
        </w:rPr>
        <w:t>(должности)</w:t>
      </w:r>
    </w:p>
    <w:p w14:paraId="34EFE156" w14:textId="77777777" w:rsidR="00B22286" w:rsidRDefault="00B22286" w:rsidP="008E71C0">
      <w:pPr>
        <w:widowControl w:val="0"/>
        <w:suppressAutoHyphens w:val="0"/>
        <w:ind w:right="-8"/>
        <w:rPr>
          <w:rFonts w:eastAsia="Arial"/>
          <w:sz w:val="28"/>
          <w:szCs w:val="28"/>
          <w:lang w:eastAsia="ru-RU"/>
        </w:rPr>
      </w:pPr>
    </w:p>
    <w:p w14:paraId="71A45FA1" w14:textId="77777777" w:rsidR="00B22286" w:rsidRDefault="00B22286" w:rsidP="008E71C0">
      <w:pPr>
        <w:widowControl w:val="0"/>
        <w:suppressAutoHyphens w:val="0"/>
        <w:ind w:right="-8"/>
        <w:rPr>
          <w:rFonts w:eastAsia="Arial"/>
          <w:sz w:val="28"/>
          <w:szCs w:val="28"/>
          <w:lang w:eastAsia="ru-RU"/>
        </w:rPr>
      </w:pPr>
    </w:p>
    <w:p w14:paraId="49F596F4" w14:textId="77777777" w:rsidR="00B22286" w:rsidRDefault="00B22286" w:rsidP="008E71C0">
      <w:pPr>
        <w:widowControl w:val="0"/>
        <w:suppressAutoHyphens w:val="0"/>
        <w:ind w:right="-8"/>
        <w:rPr>
          <w:rFonts w:eastAsia="Arial"/>
          <w:sz w:val="28"/>
          <w:szCs w:val="28"/>
          <w:lang w:eastAsia="ru-RU"/>
        </w:rPr>
      </w:pPr>
    </w:p>
    <w:p w14:paraId="51C08D8F" w14:textId="77777777" w:rsidR="00B22286" w:rsidRPr="007C7416" w:rsidRDefault="00B22286" w:rsidP="008E71C0">
      <w:pPr>
        <w:widowControl w:val="0"/>
        <w:suppressAutoHyphens w:val="0"/>
        <w:ind w:right="-8"/>
        <w:rPr>
          <w:rFonts w:eastAsia="Arial"/>
          <w:sz w:val="28"/>
          <w:szCs w:val="28"/>
          <w:lang w:eastAsia="ru-RU"/>
        </w:rPr>
        <w:sectPr w:rsidR="00B22286" w:rsidRPr="007C7416" w:rsidSect="008E71C0">
          <w:headerReference w:type="default" r:id="rId12"/>
          <w:pgSz w:w="11900" w:h="16840" w:code="9"/>
          <w:pgMar w:top="1134" w:right="851" w:bottom="1134" w:left="1701" w:header="0" w:footer="3773" w:gutter="0"/>
          <w:pgNumType w:start="1"/>
          <w:cols w:space="720"/>
          <w:noEndnote/>
          <w:docGrid w:linePitch="360"/>
        </w:sectPr>
      </w:pPr>
    </w:p>
    <w:p w14:paraId="49B3F269" w14:textId="77777777" w:rsidR="00B22286" w:rsidRDefault="00B22286" w:rsidP="008E71C0">
      <w:pPr>
        <w:widowControl w:val="0"/>
        <w:suppressAutoHyphens w:val="0"/>
        <w:ind w:right="-8"/>
        <w:jc w:val="center"/>
        <w:rPr>
          <w:rFonts w:eastAsia="Arial"/>
          <w:b/>
          <w:bCs/>
          <w:sz w:val="28"/>
          <w:szCs w:val="28"/>
          <w:lang w:eastAsia="ru-RU"/>
        </w:rPr>
      </w:pPr>
    </w:p>
    <w:p w14:paraId="17678814" w14:textId="77777777" w:rsidR="00B22286" w:rsidRDefault="00B22286" w:rsidP="008E71C0">
      <w:pPr>
        <w:widowControl w:val="0"/>
        <w:suppressAutoHyphens w:val="0"/>
        <w:ind w:right="-8"/>
        <w:jc w:val="center"/>
        <w:rPr>
          <w:rFonts w:eastAsia="Arial"/>
          <w:b/>
          <w:bCs/>
          <w:sz w:val="28"/>
          <w:szCs w:val="28"/>
          <w:lang w:eastAsia="ru-RU"/>
        </w:rPr>
      </w:pPr>
    </w:p>
    <w:p w14:paraId="6CFAB545" w14:textId="77777777" w:rsidR="00FC104B" w:rsidRPr="007C7416" w:rsidRDefault="00FC104B" w:rsidP="008E71C0">
      <w:pPr>
        <w:widowControl w:val="0"/>
        <w:suppressAutoHyphens w:val="0"/>
        <w:ind w:right="-8"/>
        <w:jc w:val="center"/>
        <w:rPr>
          <w:rFonts w:eastAsia="Arial"/>
          <w:b/>
          <w:bCs/>
          <w:sz w:val="28"/>
          <w:szCs w:val="28"/>
          <w:lang w:eastAsia="ru-RU"/>
        </w:rPr>
      </w:pPr>
      <w:r w:rsidRPr="007C7416">
        <w:rPr>
          <w:rFonts w:eastAsia="Arial"/>
          <w:b/>
          <w:bCs/>
          <w:sz w:val="28"/>
          <w:szCs w:val="28"/>
          <w:lang w:eastAsia="ru-RU"/>
        </w:rPr>
        <w:t>ЗАКЛЮЧЕНИЕ</w:t>
      </w:r>
    </w:p>
    <w:p w14:paraId="180E43A2" w14:textId="77777777" w:rsidR="001B5706" w:rsidRPr="007C7416" w:rsidRDefault="001B5706" w:rsidP="008E71C0">
      <w:pPr>
        <w:widowControl w:val="0"/>
        <w:suppressAutoHyphens w:val="0"/>
        <w:ind w:right="-8"/>
        <w:jc w:val="center"/>
        <w:rPr>
          <w:rFonts w:eastAsia="Arial"/>
          <w:sz w:val="28"/>
          <w:szCs w:val="28"/>
          <w:lang w:eastAsia="ru-RU"/>
        </w:rPr>
      </w:pPr>
    </w:p>
    <w:p w14:paraId="72393EE0" w14:textId="77777777" w:rsidR="00B22286" w:rsidRDefault="00B22286" w:rsidP="00B22286">
      <w:pPr>
        <w:widowControl w:val="0"/>
        <w:tabs>
          <w:tab w:val="left" w:pos="3092"/>
          <w:tab w:val="left" w:pos="6769"/>
        </w:tabs>
        <w:suppressAutoHyphens w:val="0"/>
        <w:ind w:right="-8"/>
        <w:rPr>
          <w:rFonts w:eastAsia="Arial"/>
          <w:b/>
          <w:bCs/>
          <w:sz w:val="28"/>
          <w:szCs w:val="28"/>
          <w:lang w:eastAsia="ru-RU"/>
        </w:rPr>
      </w:pPr>
      <w:r>
        <w:rPr>
          <w:rFonts w:eastAsia="Arial"/>
          <w:b/>
          <w:bCs/>
          <w:sz w:val="28"/>
          <w:szCs w:val="28"/>
          <w:lang w:eastAsia="ru-RU"/>
        </w:rPr>
        <w:t>п</w:t>
      </w:r>
      <w:r w:rsidR="00FC104B" w:rsidRPr="007C7416">
        <w:rPr>
          <w:rFonts w:eastAsia="Arial"/>
          <w:b/>
          <w:bCs/>
          <w:sz w:val="28"/>
          <w:szCs w:val="28"/>
          <w:lang w:eastAsia="ru-RU"/>
        </w:rPr>
        <w:t>о</w:t>
      </w:r>
      <w:r>
        <w:rPr>
          <w:rFonts w:eastAsia="Arial"/>
          <w:b/>
          <w:bCs/>
          <w:sz w:val="28"/>
          <w:szCs w:val="28"/>
          <w:lang w:eastAsia="ru-RU"/>
        </w:rPr>
        <w:t xml:space="preserve"> </w:t>
      </w:r>
      <w:r w:rsidR="00FC104B" w:rsidRPr="007C7416">
        <w:rPr>
          <w:rFonts w:eastAsia="Arial"/>
          <w:b/>
          <w:bCs/>
          <w:sz w:val="28"/>
          <w:szCs w:val="28"/>
          <w:lang w:eastAsia="ru-RU"/>
        </w:rPr>
        <w:t>результатам</w:t>
      </w:r>
      <w:r>
        <w:rPr>
          <w:rFonts w:eastAsia="Arial"/>
          <w:b/>
          <w:bCs/>
          <w:sz w:val="28"/>
          <w:szCs w:val="28"/>
          <w:lang w:eastAsia="ru-RU"/>
        </w:rPr>
        <w:t xml:space="preserve"> </w:t>
      </w:r>
      <w:r w:rsidR="00FC104B" w:rsidRPr="007C7416">
        <w:rPr>
          <w:rFonts w:eastAsia="Arial"/>
          <w:b/>
          <w:bCs/>
          <w:sz w:val="28"/>
          <w:szCs w:val="28"/>
          <w:lang w:eastAsia="ru-RU"/>
        </w:rPr>
        <w:t>экспертно-аналитического</w:t>
      </w:r>
      <w:r w:rsidR="00BD0E79" w:rsidRPr="007C7416">
        <w:rPr>
          <w:rFonts w:eastAsia="Arial"/>
          <w:sz w:val="28"/>
          <w:szCs w:val="28"/>
          <w:lang w:eastAsia="ru-RU"/>
        </w:rPr>
        <w:t xml:space="preserve"> </w:t>
      </w:r>
      <w:r w:rsidR="00FC104B" w:rsidRPr="007C7416">
        <w:rPr>
          <w:rFonts w:eastAsia="Arial"/>
          <w:b/>
          <w:bCs/>
          <w:sz w:val="28"/>
          <w:szCs w:val="28"/>
          <w:lang w:eastAsia="ru-RU"/>
        </w:rPr>
        <w:t>мероприятия</w:t>
      </w:r>
    </w:p>
    <w:p w14:paraId="77F6FC48" w14:textId="2386A879" w:rsidR="00FC104B" w:rsidRPr="00B22286" w:rsidRDefault="00FC104B" w:rsidP="00B22286">
      <w:pPr>
        <w:widowControl w:val="0"/>
        <w:tabs>
          <w:tab w:val="left" w:pos="3092"/>
          <w:tab w:val="left" w:pos="6769"/>
        </w:tabs>
        <w:suppressAutoHyphens w:val="0"/>
        <w:ind w:right="-8"/>
        <w:rPr>
          <w:rFonts w:eastAsia="Arial"/>
          <w:sz w:val="28"/>
          <w:szCs w:val="28"/>
          <w:lang w:eastAsia="ru-RU"/>
        </w:rPr>
      </w:pPr>
      <w:r w:rsidRPr="00B22286">
        <w:rPr>
          <w:rFonts w:eastAsia="Arial"/>
          <w:sz w:val="28"/>
          <w:szCs w:val="28"/>
          <w:lang w:eastAsia="ru-RU"/>
        </w:rPr>
        <w:t>«</w:t>
      </w:r>
      <w:r w:rsidR="00B22286" w:rsidRPr="00B22286">
        <w:rPr>
          <w:rFonts w:eastAsia="Arial"/>
          <w:sz w:val="28"/>
          <w:szCs w:val="28"/>
          <w:lang w:eastAsia="ru-RU"/>
        </w:rPr>
        <w:t>______________________</w:t>
      </w:r>
      <w:r w:rsidR="00B22286">
        <w:rPr>
          <w:rFonts w:eastAsia="Arial"/>
          <w:sz w:val="28"/>
          <w:szCs w:val="28"/>
          <w:lang w:eastAsia="ru-RU"/>
        </w:rPr>
        <w:t>________________________________________________________________________________________________________</w:t>
      </w:r>
      <w:r w:rsidR="00B22286" w:rsidRPr="00B22286">
        <w:rPr>
          <w:rFonts w:eastAsia="Arial"/>
          <w:sz w:val="28"/>
          <w:szCs w:val="28"/>
          <w:lang w:eastAsia="ru-RU"/>
        </w:rPr>
        <w:t>____</w:t>
      </w:r>
      <w:r w:rsidRPr="00B22286">
        <w:rPr>
          <w:rFonts w:eastAsia="Arial"/>
          <w:sz w:val="28"/>
          <w:szCs w:val="28"/>
          <w:lang w:eastAsia="ru-RU"/>
        </w:rPr>
        <w:t>»</w:t>
      </w:r>
    </w:p>
    <w:p w14:paraId="59394AD2" w14:textId="77777777" w:rsidR="00FC104B" w:rsidRPr="00B22286" w:rsidRDefault="00FC104B" w:rsidP="008E71C0">
      <w:pPr>
        <w:widowControl w:val="0"/>
        <w:suppressAutoHyphens w:val="0"/>
        <w:ind w:right="-8"/>
        <w:jc w:val="center"/>
        <w:rPr>
          <w:rFonts w:eastAsia="Arial"/>
          <w:sz w:val="22"/>
          <w:szCs w:val="22"/>
          <w:lang w:eastAsia="ru-RU"/>
        </w:rPr>
      </w:pPr>
      <w:r w:rsidRPr="00B22286">
        <w:rPr>
          <w:rFonts w:eastAsia="Arial"/>
          <w:sz w:val="22"/>
          <w:szCs w:val="22"/>
          <w:lang w:eastAsia="ru-RU"/>
        </w:rPr>
        <w:t>(наименование мероприятия в соответствии с планом работы КСК)</w:t>
      </w:r>
    </w:p>
    <w:p w14:paraId="38849331" w14:textId="77777777" w:rsidR="00B22286" w:rsidRDefault="00B22286" w:rsidP="008E71C0">
      <w:pPr>
        <w:widowControl w:val="0"/>
        <w:tabs>
          <w:tab w:val="left" w:pos="3457"/>
          <w:tab w:val="left" w:pos="5497"/>
          <w:tab w:val="left" w:pos="8444"/>
        </w:tabs>
        <w:suppressAutoHyphens w:val="0"/>
        <w:ind w:right="-8"/>
        <w:rPr>
          <w:rFonts w:eastAsia="Arial"/>
          <w:sz w:val="28"/>
          <w:szCs w:val="28"/>
          <w:lang w:eastAsia="ru-RU"/>
        </w:rPr>
      </w:pPr>
    </w:p>
    <w:p w14:paraId="05F82D17" w14:textId="34619286" w:rsidR="00FC104B" w:rsidRPr="00B22286" w:rsidRDefault="00BD0E79" w:rsidP="008E71C0">
      <w:pPr>
        <w:widowControl w:val="0"/>
        <w:tabs>
          <w:tab w:val="left" w:pos="3457"/>
          <w:tab w:val="left" w:pos="5497"/>
          <w:tab w:val="left" w:pos="8444"/>
        </w:tabs>
        <w:suppressAutoHyphens w:val="0"/>
        <w:ind w:right="-8"/>
        <w:rPr>
          <w:rFonts w:eastAsia="Arial"/>
          <w:sz w:val="28"/>
          <w:szCs w:val="28"/>
          <w:lang w:eastAsia="ru-RU"/>
        </w:rPr>
      </w:pPr>
      <w:r w:rsidRPr="00B22286">
        <w:rPr>
          <w:rFonts w:eastAsia="Arial"/>
          <w:sz w:val="28"/>
          <w:szCs w:val="28"/>
          <w:lang w:eastAsia="ru-RU"/>
        </w:rPr>
        <w:t xml:space="preserve">Основание для </w:t>
      </w:r>
      <w:r w:rsidR="00A2304F" w:rsidRPr="00B22286">
        <w:rPr>
          <w:rFonts w:eastAsia="Arial"/>
          <w:sz w:val="28"/>
          <w:szCs w:val="28"/>
          <w:lang w:eastAsia="ru-RU"/>
        </w:rPr>
        <w:t xml:space="preserve">проведения </w:t>
      </w:r>
      <w:r w:rsidR="00FC104B" w:rsidRPr="00B22286">
        <w:rPr>
          <w:rFonts w:eastAsia="Arial"/>
          <w:sz w:val="28"/>
          <w:szCs w:val="28"/>
          <w:lang w:eastAsia="ru-RU"/>
        </w:rPr>
        <w:t>мероприятия:</w:t>
      </w:r>
    </w:p>
    <w:p w14:paraId="1CE673D2" w14:textId="14F6DBCD" w:rsidR="00FC104B" w:rsidRPr="00B22286" w:rsidRDefault="00FC104B" w:rsidP="008E71C0">
      <w:pPr>
        <w:widowControl w:val="0"/>
        <w:tabs>
          <w:tab w:val="left" w:leader="underscore" w:pos="8674"/>
        </w:tabs>
        <w:suppressAutoHyphens w:val="0"/>
        <w:ind w:right="-8"/>
        <w:rPr>
          <w:rFonts w:eastAsia="Arial"/>
          <w:sz w:val="28"/>
          <w:szCs w:val="28"/>
          <w:lang w:eastAsia="ru-RU"/>
        </w:rPr>
      </w:pPr>
      <w:r w:rsidRPr="00B22286">
        <w:rPr>
          <w:rFonts w:eastAsia="Arial"/>
          <w:sz w:val="28"/>
          <w:szCs w:val="28"/>
          <w:lang w:eastAsia="ru-RU"/>
        </w:rPr>
        <w:t>Предмет мероприятия:</w:t>
      </w:r>
      <w:r w:rsidR="00B22286" w:rsidRPr="00B22286">
        <w:rPr>
          <w:rFonts w:eastAsia="Arial"/>
          <w:sz w:val="28"/>
          <w:szCs w:val="28"/>
          <w:lang w:eastAsia="ru-RU"/>
        </w:rPr>
        <w:t xml:space="preserve"> </w:t>
      </w:r>
      <w:r w:rsidR="001B5706" w:rsidRPr="00B22286">
        <w:rPr>
          <w:rFonts w:eastAsia="Arial"/>
          <w:sz w:val="28"/>
          <w:szCs w:val="28"/>
          <w:lang w:eastAsia="ru-RU"/>
        </w:rPr>
        <w:t>_</w:t>
      </w:r>
      <w:r w:rsidR="00B22286" w:rsidRPr="00B22286">
        <w:rPr>
          <w:rFonts w:eastAsia="Arial"/>
          <w:sz w:val="28"/>
          <w:szCs w:val="28"/>
          <w:lang w:eastAsia="ru-RU"/>
        </w:rPr>
        <w:t>_______________</w:t>
      </w:r>
      <w:r w:rsidR="001B5706" w:rsidRPr="00B22286">
        <w:rPr>
          <w:rFonts w:eastAsia="Arial"/>
          <w:sz w:val="28"/>
          <w:szCs w:val="28"/>
          <w:lang w:eastAsia="ru-RU"/>
        </w:rPr>
        <w:t>______________________________</w:t>
      </w:r>
    </w:p>
    <w:p w14:paraId="4FF5F610" w14:textId="378710A4" w:rsidR="00FC104B" w:rsidRPr="00B22286" w:rsidRDefault="00FC104B" w:rsidP="008E71C0">
      <w:pPr>
        <w:widowControl w:val="0"/>
        <w:tabs>
          <w:tab w:val="left" w:leader="underscore" w:pos="7815"/>
        </w:tabs>
        <w:suppressAutoHyphens w:val="0"/>
        <w:ind w:right="-8"/>
        <w:rPr>
          <w:rFonts w:eastAsia="Arial"/>
          <w:sz w:val="28"/>
          <w:szCs w:val="28"/>
          <w:lang w:eastAsia="ru-RU"/>
        </w:rPr>
      </w:pPr>
      <w:r w:rsidRPr="00B22286">
        <w:rPr>
          <w:rFonts w:eastAsia="Arial"/>
          <w:sz w:val="28"/>
          <w:szCs w:val="28"/>
          <w:lang w:eastAsia="ru-RU"/>
        </w:rPr>
        <w:t>Цель (цели) мероприятия:</w:t>
      </w:r>
      <w:r w:rsidR="00B22286" w:rsidRPr="00B22286">
        <w:rPr>
          <w:rFonts w:eastAsia="Arial"/>
          <w:sz w:val="28"/>
          <w:szCs w:val="28"/>
          <w:lang w:eastAsia="ru-RU"/>
        </w:rPr>
        <w:t xml:space="preserve"> </w:t>
      </w:r>
      <w:r w:rsidR="001B5706" w:rsidRPr="00B22286">
        <w:rPr>
          <w:rFonts w:eastAsia="Arial"/>
          <w:sz w:val="28"/>
          <w:szCs w:val="28"/>
          <w:lang w:eastAsia="ru-RU"/>
        </w:rPr>
        <w:t>___________________________________________</w:t>
      </w:r>
      <w:r w:rsidRPr="00B22286">
        <w:rPr>
          <w:rFonts w:eastAsia="Arial"/>
          <w:sz w:val="28"/>
          <w:szCs w:val="28"/>
          <w:lang w:eastAsia="ru-RU"/>
        </w:rPr>
        <w:tab/>
      </w:r>
    </w:p>
    <w:p w14:paraId="29ED9530" w14:textId="77777777" w:rsidR="00FC104B" w:rsidRPr="00B22286" w:rsidRDefault="00FC104B" w:rsidP="008E71C0">
      <w:pPr>
        <w:widowControl w:val="0"/>
        <w:suppressAutoHyphens w:val="0"/>
        <w:ind w:right="-8"/>
        <w:rPr>
          <w:rFonts w:eastAsia="Arial"/>
          <w:sz w:val="28"/>
          <w:szCs w:val="28"/>
          <w:lang w:eastAsia="ru-RU"/>
        </w:rPr>
      </w:pPr>
      <w:r w:rsidRPr="00B22286">
        <w:rPr>
          <w:rFonts w:eastAsia="Arial"/>
          <w:sz w:val="28"/>
          <w:szCs w:val="28"/>
          <w:lang w:eastAsia="ru-RU"/>
        </w:rPr>
        <w:t>Объект (объекты) мероприятия:</w:t>
      </w:r>
    </w:p>
    <w:p w14:paraId="4DFC3D5D" w14:textId="5E24AAF2" w:rsidR="001B5706" w:rsidRPr="00B22286" w:rsidRDefault="001B5706" w:rsidP="008E71C0">
      <w:pPr>
        <w:widowControl w:val="0"/>
        <w:suppressAutoHyphens w:val="0"/>
        <w:ind w:right="-8"/>
        <w:rPr>
          <w:rFonts w:eastAsia="Arial"/>
          <w:sz w:val="28"/>
          <w:szCs w:val="28"/>
          <w:lang w:eastAsia="ru-RU"/>
        </w:rPr>
      </w:pPr>
      <w:r w:rsidRPr="00B22286">
        <w:rPr>
          <w:rFonts w:eastAsia="Arial"/>
          <w:sz w:val="28"/>
          <w:szCs w:val="28"/>
          <w:lang w:eastAsia="ru-RU"/>
        </w:rPr>
        <w:t>__________________________________________________________________</w:t>
      </w:r>
    </w:p>
    <w:p w14:paraId="09F78C4D" w14:textId="77777777" w:rsidR="001B5706" w:rsidRPr="00B22286" w:rsidRDefault="001B5706" w:rsidP="008E71C0">
      <w:pPr>
        <w:widowControl w:val="0"/>
        <w:suppressAutoHyphens w:val="0"/>
        <w:ind w:right="-8"/>
        <w:rPr>
          <w:rFonts w:eastAsia="Arial"/>
          <w:sz w:val="28"/>
          <w:szCs w:val="28"/>
          <w:lang w:eastAsia="ru-RU"/>
        </w:rPr>
      </w:pPr>
    </w:p>
    <w:p w14:paraId="1809078D" w14:textId="74550118" w:rsidR="001B5706" w:rsidRPr="00B22286" w:rsidRDefault="00FC104B" w:rsidP="00B22286">
      <w:pPr>
        <w:widowControl w:val="0"/>
        <w:tabs>
          <w:tab w:val="left" w:leader="underscore" w:pos="8674"/>
        </w:tabs>
        <w:suppressAutoHyphens w:val="0"/>
        <w:ind w:right="-8"/>
        <w:rPr>
          <w:rFonts w:eastAsia="Arial"/>
          <w:sz w:val="28"/>
          <w:szCs w:val="28"/>
          <w:lang w:eastAsia="ru-RU"/>
        </w:rPr>
      </w:pPr>
      <w:r w:rsidRPr="00B22286">
        <w:rPr>
          <w:rFonts w:eastAsia="Arial"/>
          <w:sz w:val="28"/>
          <w:szCs w:val="28"/>
          <w:lang w:eastAsia="ru-RU"/>
        </w:rPr>
        <w:t>Исследуемый период:</w:t>
      </w:r>
      <w:r w:rsidR="00B22286" w:rsidRPr="00B22286">
        <w:rPr>
          <w:rFonts w:eastAsia="Arial"/>
          <w:sz w:val="28"/>
          <w:szCs w:val="28"/>
          <w:lang w:eastAsia="ru-RU"/>
        </w:rPr>
        <w:t xml:space="preserve"> </w:t>
      </w:r>
      <w:r w:rsidR="001B5706" w:rsidRPr="00B22286">
        <w:rPr>
          <w:rFonts w:eastAsia="Arial"/>
          <w:sz w:val="28"/>
          <w:szCs w:val="28"/>
          <w:lang w:eastAsia="ru-RU"/>
        </w:rPr>
        <w:t>______________________</w:t>
      </w:r>
      <w:r w:rsidR="00B22286" w:rsidRPr="00B22286">
        <w:rPr>
          <w:rFonts w:eastAsia="Arial"/>
          <w:sz w:val="28"/>
          <w:szCs w:val="28"/>
          <w:lang w:eastAsia="ru-RU"/>
        </w:rPr>
        <w:t>_________________________</w:t>
      </w:r>
    </w:p>
    <w:p w14:paraId="644DE259" w14:textId="18BF734D" w:rsidR="00FC104B" w:rsidRPr="00B22286" w:rsidRDefault="00FC104B" w:rsidP="008E71C0">
      <w:pPr>
        <w:widowControl w:val="0"/>
        <w:tabs>
          <w:tab w:val="left" w:leader="underscore" w:pos="5070"/>
          <w:tab w:val="left" w:leader="underscore" w:pos="6135"/>
        </w:tabs>
        <w:suppressAutoHyphens w:val="0"/>
        <w:ind w:right="-8"/>
        <w:rPr>
          <w:rFonts w:eastAsia="Arial"/>
          <w:sz w:val="28"/>
          <w:szCs w:val="28"/>
          <w:lang w:eastAsia="ru-RU"/>
        </w:rPr>
      </w:pPr>
      <w:r w:rsidRPr="00B22286">
        <w:rPr>
          <w:rFonts w:eastAsia="Arial"/>
          <w:sz w:val="28"/>
          <w:szCs w:val="28"/>
          <w:lang w:eastAsia="ru-RU"/>
        </w:rPr>
        <w:t xml:space="preserve">Сроки проведения мероприятия </w:t>
      </w:r>
      <w:proofErr w:type="gramStart"/>
      <w:r w:rsidRPr="00B22286">
        <w:rPr>
          <w:rFonts w:eastAsia="Arial"/>
          <w:sz w:val="28"/>
          <w:szCs w:val="28"/>
          <w:lang w:eastAsia="ru-RU"/>
        </w:rPr>
        <w:t>с</w:t>
      </w:r>
      <w:proofErr w:type="gramEnd"/>
      <w:r w:rsidR="00B22286" w:rsidRPr="00B22286">
        <w:rPr>
          <w:rFonts w:eastAsia="Arial"/>
          <w:sz w:val="28"/>
          <w:szCs w:val="28"/>
          <w:lang w:eastAsia="ru-RU"/>
        </w:rPr>
        <w:t>____________</w:t>
      </w:r>
      <w:r w:rsidRPr="00B22286">
        <w:rPr>
          <w:rFonts w:eastAsia="Arial"/>
          <w:sz w:val="28"/>
          <w:szCs w:val="28"/>
          <w:lang w:eastAsia="ru-RU"/>
        </w:rPr>
        <w:t xml:space="preserve"> по</w:t>
      </w:r>
      <w:r w:rsidR="00B22286" w:rsidRPr="00B22286">
        <w:rPr>
          <w:rFonts w:eastAsia="Arial"/>
          <w:sz w:val="28"/>
          <w:szCs w:val="28"/>
          <w:lang w:eastAsia="ru-RU"/>
        </w:rPr>
        <w:t xml:space="preserve"> ____________</w:t>
      </w:r>
    </w:p>
    <w:p w14:paraId="1AF160F4" w14:textId="77777777" w:rsidR="00FC104B" w:rsidRDefault="00FC104B" w:rsidP="008E71C0">
      <w:pPr>
        <w:widowControl w:val="0"/>
        <w:suppressAutoHyphens w:val="0"/>
        <w:ind w:right="-8"/>
        <w:rPr>
          <w:rFonts w:eastAsia="Arial"/>
          <w:sz w:val="28"/>
          <w:szCs w:val="28"/>
          <w:lang w:eastAsia="ru-RU"/>
        </w:rPr>
      </w:pPr>
      <w:r w:rsidRPr="00B22286">
        <w:rPr>
          <w:rFonts w:eastAsia="Arial"/>
          <w:sz w:val="28"/>
          <w:szCs w:val="28"/>
          <w:lang w:eastAsia="ru-RU"/>
        </w:rPr>
        <w:t>Результаты мероприятия:</w:t>
      </w:r>
    </w:p>
    <w:p w14:paraId="13D6BBE8" w14:textId="16E95BA3" w:rsidR="00B22286" w:rsidRDefault="00B22286" w:rsidP="008E71C0">
      <w:pPr>
        <w:widowControl w:val="0"/>
        <w:suppressAutoHyphens w:val="0"/>
        <w:ind w:right="-8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 xml:space="preserve">1. </w:t>
      </w:r>
      <w:r w:rsidRPr="00B22286">
        <w:rPr>
          <w:rFonts w:eastAsia="Arial"/>
          <w:sz w:val="28"/>
          <w:szCs w:val="28"/>
          <w:lang w:eastAsia="ru-RU"/>
        </w:rPr>
        <w:t>__________________________________</w:t>
      </w:r>
      <w:r>
        <w:rPr>
          <w:rFonts w:eastAsia="Arial"/>
          <w:sz w:val="28"/>
          <w:szCs w:val="28"/>
          <w:lang w:eastAsia="ru-RU"/>
        </w:rPr>
        <w:t>______________________________</w:t>
      </w:r>
    </w:p>
    <w:p w14:paraId="37444C86" w14:textId="05EA48C6" w:rsidR="00B22286" w:rsidRPr="00B22286" w:rsidRDefault="00B22286" w:rsidP="008E71C0">
      <w:pPr>
        <w:widowControl w:val="0"/>
        <w:suppressAutoHyphens w:val="0"/>
        <w:ind w:right="-8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 xml:space="preserve">2. </w:t>
      </w:r>
      <w:r w:rsidRPr="00B22286">
        <w:rPr>
          <w:rFonts w:eastAsia="Arial"/>
          <w:sz w:val="28"/>
          <w:szCs w:val="28"/>
          <w:lang w:eastAsia="ru-RU"/>
        </w:rPr>
        <w:t>__________________________________</w:t>
      </w:r>
      <w:r>
        <w:rPr>
          <w:rFonts w:eastAsia="Arial"/>
          <w:sz w:val="28"/>
          <w:szCs w:val="28"/>
          <w:lang w:eastAsia="ru-RU"/>
        </w:rPr>
        <w:t>______________________________</w:t>
      </w:r>
    </w:p>
    <w:p w14:paraId="477C042F" w14:textId="07F68217" w:rsidR="00FC104B" w:rsidRPr="00B22286" w:rsidRDefault="00FC104B" w:rsidP="00B22286">
      <w:pPr>
        <w:widowControl w:val="0"/>
        <w:tabs>
          <w:tab w:val="left" w:leader="underscore" w:pos="8940"/>
        </w:tabs>
        <w:suppressAutoHyphens w:val="0"/>
        <w:ind w:right="-8"/>
        <w:rPr>
          <w:rFonts w:eastAsia="Arial"/>
          <w:sz w:val="28"/>
          <w:szCs w:val="28"/>
          <w:lang w:eastAsia="ru-RU"/>
        </w:rPr>
      </w:pPr>
    </w:p>
    <w:p w14:paraId="7BB94C19" w14:textId="77777777" w:rsidR="00FC104B" w:rsidRDefault="00FC104B" w:rsidP="008E71C0">
      <w:pPr>
        <w:widowControl w:val="0"/>
        <w:suppressAutoHyphens w:val="0"/>
        <w:ind w:right="-8"/>
        <w:rPr>
          <w:rFonts w:eastAsia="Arial"/>
          <w:sz w:val="28"/>
          <w:szCs w:val="28"/>
          <w:lang w:eastAsia="ru-RU"/>
        </w:rPr>
      </w:pPr>
      <w:r w:rsidRPr="00B22286">
        <w:rPr>
          <w:rFonts w:eastAsia="Arial"/>
          <w:sz w:val="28"/>
          <w:szCs w:val="28"/>
          <w:lang w:eastAsia="ru-RU"/>
        </w:rPr>
        <w:t>Предложения (рекомендации):</w:t>
      </w:r>
    </w:p>
    <w:p w14:paraId="5731766F" w14:textId="77777777" w:rsidR="00B22286" w:rsidRDefault="00B22286" w:rsidP="00B22286">
      <w:pPr>
        <w:widowControl w:val="0"/>
        <w:suppressAutoHyphens w:val="0"/>
        <w:ind w:right="-8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 xml:space="preserve">1. </w:t>
      </w:r>
      <w:r w:rsidRPr="00B22286">
        <w:rPr>
          <w:rFonts w:eastAsia="Arial"/>
          <w:sz w:val="28"/>
          <w:szCs w:val="28"/>
          <w:lang w:eastAsia="ru-RU"/>
        </w:rPr>
        <w:t>__________________________________</w:t>
      </w:r>
      <w:r>
        <w:rPr>
          <w:rFonts w:eastAsia="Arial"/>
          <w:sz w:val="28"/>
          <w:szCs w:val="28"/>
          <w:lang w:eastAsia="ru-RU"/>
        </w:rPr>
        <w:t>______________________________</w:t>
      </w:r>
    </w:p>
    <w:p w14:paraId="1F996B66" w14:textId="77777777" w:rsidR="00B22286" w:rsidRPr="00B22286" w:rsidRDefault="00B22286" w:rsidP="00B22286">
      <w:pPr>
        <w:widowControl w:val="0"/>
        <w:suppressAutoHyphens w:val="0"/>
        <w:ind w:right="-8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 xml:space="preserve">2. </w:t>
      </w:r>
      <w:r w:rsidRPr="00B22286">
        <w:rPr>
          <w:rFonts w:eastAsia="Arial"/>
          <w:sz w:val="28"/>
          <w:szCs w:val="28"/>
          <w:lang w:eastAsia="ru-RU"/>
        </w:rPr>
        <w:t>__________________________________</w:t>
      </w:r>
      <w:r>
        <w:rPr>
          <w:rFonts w:eastAsia="Arial"/>
          <w:sz w:val="28"/>
          <w:szCs w:val="28"/>
          <w:lang w:eastAsia="ru-RU"/>
        </w:rPr>
        <w:t>______________________________</w:t>
      </w:r>
    </w:p>
    <w:p w14:paraId="01CADD10" w14:textId="77777777" w:rsidR="00B22286" w:rsidRDefault="00B22286" w:rsidP="008E71C0">
      <w:pPr>
        <w:widowControl w:val="0"/>
        <w:suppressAutoHyphens w:val="0"/>
        <w:ind w:right="-8"/>
        <w:jc w:val="both"/>
        <w:rPr>
          <w:rFonts w:eastAsia="Arial"/>
          <w:sz w:val="28"/>
          <w:szCs w:val="28"/>
          <w:lang w:eastAsia="ru-RU"/>
        </w:rPr>
      </w:pPr>
    </w:p>
    <w:p w14:paraId="3AF7625F" w14:textId="77777777" w:rsidR="00B22286" w:rsidRDefault="00FC104B" w:rsidP="00B22286">
      <w:pPr>
        <w:widowControl w:val="0"/>
        <w:suppressAutoHyphens w:val="0"/>
        <w:ind w:right="-8"/>
        <w:jc w:val="both"/>
        <w:rPr>
          <w:rFonts w:eastAsia="Arial"/>
          <w:sz w:val="28"/>
          <w:szCs w:val="28"/>
          <w:lang w:eastAsia="ru-RU"/>
        </w:rPr>
      </w:pPr>
      <w:r w:rsidRPr="00B22286">
        <w:rPr>
          <w:rFonts w:eastAsia="Arial"/>
          <w:sz w:val="28"/>
          <w:szCs w:val="28"/>
          <w:lang w:eastAsia="ru-RU"/>
        </w:rPr>
        <w:t>Выводы:</w:t>
      </w:r>
    </w:p>
    <w:p w14:paraId="06DF5D77" w14:textId="77777777" w:rsidR="00B22286" w:rsidRDefault="00B22286" w:rsidP="00B22286">
      <w:pPr>
        <w:widowControl w:val="0"/>
        <w:suppressAutoHyphens w:val="0"/>
        <w:ind w:right="-8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 xml:space="preserve">1. </w:t>
      </w:r>
      <w:r w:rsidRPr="00B22286">
        <w:rPr>
          <w:rFonts w:eastAsia="Arial"/>
          <w:sz w:val="28"/>
          <w:szCs w:val="28"/>
          <w:lang w:eastAsia="ru-RU"/>
        </w:rPr>
        <w:t>__________________________________</w:t>
      </w:r>
      <w:r>
        <w:rPr>
          <w:rFonts w:eastAsia="Arial"/>
          <w:sz w:val="28"/>
          <w:szCs w:val="28"/>
          <w:lang w:eastAsia="ru-RU"/>
        </w:rPr>
        <w:t>______________________________</w:t>
      </w:r>
    </w:p>
    <w:p w14:paraId="42115AC6" w14:textId="77777777" w:rsidR="00B22286" w:rsidRPr="00B22286" w:rsidRDefault="00B22286" w:rsidP="00B22286">
      <w:pPr>
        <w:widowControl w:val="0"/>
        <w:suppressAutoHyphens w:val="0"/>
        <w:ind w:right="-8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 xml:space="preserve">2. </w:t>
      </w:r>
      <w:r w:rsidRPr="00B22286">
        <w:rPr>
          <w:rFonts w:eastAsia="Arial"/>
          <w:sz w:val="28"/>
          <w:szCs w:val="28"/>
          <w:lang w:eastAsia="ru-RU"/>
        </w:rPr>
        <w:t>__________________________________</w:t>
      </w:r>
      <w:r>
        <w:rPr>
          <w:rFonts w:eastAsia="Arial"/>
          <w:sz w:val="28"/>
          <w:szCs w:val="28"/>
          <w:lang w:eastAsia="ru-RU"/>
        </w:rPr>
        <w:t>______________________________</w:t>
      </w:r>
    </w:p>
    <w:p w14:paraId="0548BCD8" w14:textId="1D1361C3" w:rsidR="00FC104B" w:rsidRPr="00B22286" w:rsidRDefault="00FC104B" w:rsidP="00B22286">
      <w:pPr>
        <w:widowControl w:val="0"/>
        <w:tabs>
          <w:tab w:val="left" w:leader="underscore" w:pos="8940"/>
        </w:tabs>
        <w:suppressAutoHyphens w:val="0"/>
        <w:ind w:right="-8"/>
        <w:rPr>
          <w:rFonts w:eastAsia="Arial"/>
          <w:sz w:val="28"/>
          <w:szCs w:val="28"/>
          <w:lang w:eastAsia="ru-RU"/>
        </w:rPr>
      </w:pPr>
    </w:p>
    <w:p w14:paraId="43DAC139" w14:textId="77777777" w:rsidR="001B5706" w:rsidRDefault="00FC104B" w:rsidP="008E71C0">
      <w:pPr>
        <w:widowControl w:val="0"/>
        <w:tabs>
          <w:tab w:val="left" w:leader="underscore" w:pos="8940"/>
        </w:tabs>
        <w:suppressAutoHyphens w:val="0"/>
        <w:ind w:right="-8"/>
        <w:rPr>
          <w:rFonts w:eastAsia="Arial"/>
          <w:sz w:val="28"/>
          <w:szCs w:val="28"/>
          <w:lang w:eastAsia="ru-RU"/>
        </w:rPr>
      </w:pPr>
      <w:r w:rsidRPr="00B22286">
        <w:rPr>
          <w:rFonts w:eastAsia="Arial"/>
          <w:sz w:val="28"/>
          <w:szCs w:val="28"/>
          <w:lang w:eastAsia="ru-RU"/>
        </w:rPr>
        <w:t>Приложение:</w:t>
      </w:r>
    </w:p>
    <w:p w14:paraId="337DA21E" w14:textId="77777777" w:rsidR="00B22286" w:rsidRDefault="00B22286" w:rsidP="00B22286">
      <w:pPr>
        <w:widowControl w:val="0"/>
        <w:suppressAutoHyphens w:val="0"/>
        <w:ind w:right="-8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 xml:space="preserve">1. </w:t>
      </w:r>
      <w:r w:rsidRPr="00B22286">
        <w:rPr>
          <w:rFonts w:eastAsia="Arial"/>
          <w:sz w:val="28"/>
          <w:szCs w:val="28"/>
          <w:lang w:eastAsia="ru-RU"/>
        </w:rPr>
        <w:t>__________________________________</w:t>
      </w:r>
      <w:r>
        <w:rPr>
          <w:rFonts w:eastAsia="Arial"/>
          <w:sz w:val="28"/>
          <w:szCs w:val="28"/>
          <w:lang w:eastAsia="ru-RU"/>
        </w:rPr>
        <w:t>______________________________</w:t>
      </w:r>
    </w:p>
    <w:p w14:paraId="75C1253F" w14:textId="77777777" w:rsidR="00B22286" w:rsidRPr="00B22286" w:rsidRDefault="00B22286" w:rsidP="00B22286">
      <w:pPr>
        <w:widowControl w:val="0"/>
        <w:suppressAutoHyphens w:val="0"/>
        <w:ind w:right="-8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 xml:space="preserve">2. </w:t>
      </w:r>
      <w:r w:rsidRPr="00B22286">
        <w:rPr>
          <w:rFonts w:eastAsia="Arial"/>
          <w:sz w:val="28"/>
          <w:szCs w:val="28"/>
          <w:lang w:eastAsia="ru-RU"/>
        </w:rPr>
        <w:t>__________________________________</w:t>
      </w:r>
      <w:r>
        <w:rPr>
          <w:rFonts w:eastAsia="Arial"/>
          <w:sz w:val="28"/>
          <w:szCs w:val="28"/>
          <w:lang w:eastAsia="ru-RU"/>
        </w:rPr>
        <w:t>______________________________</w:t>
      </w:r>
    </w:p>
    <w:p w14:paraId="0B9A24AC" w14:textId="77777777" w:rsidR="00B22286" w:rsidRPr="00B22286" w:rsidRDefault="00B22286" w:rsidP="008E71C0">
      <w:pPr>
        <w:widowControl w:val="0"/>
        <w:tabs>
          <w:tab w:val="left" w:leader="underscore" w:pos="8940"/>
        </w:tabs>
        <w:suppressAutoHyphens w:val="0"/>
        <w:ind w:right="-8"/>
        <w:rPr>
          <w:rFonts w:eastAsia="Arial"/>
          <w:sz w:val="28"/>
          <w:szCs w:val="28"/>
          <w:lang w:eastAsia="ru-RU"/>
        </w:rPr>
      </w:pPr>
    </w:p>
    <w:p w14:paraId="46826FA8" w14:textId="6F7B7819" w:rsidR="00FC104B" w:rsidRPr="00B22286" w:rsidRDefault="00FC104B" w:rsidP="00B22286">
      <w:pPr>
        <w:widowControl w:val="0"/>
        <w:tabs>
          <w:tab w:val="left" w:leader="underscore" w:pos="8940"/>
        </w:tabs>
        <w:suppressAutoHyphens w:val="0"/>
        <w:ind w:right="-8"/>
        <w:rPr>
          <w:rFonts w:eastAsia="Arial"/>
          <w:sz w:val="28"/>
          <w:szCs w:val="28"/>
          <w:lang w:eastAsia="ru-RU"/>
        </w:rPr>
      </w:pPr>
    </w:p>
    <w:p w14:paraId="15026051" w14:textId="77777777" w:rsidR="00FC104B" w:rsidRPr="00B22286" w:rsidRDefault="00FC104B" w:rsidP="008E71C0">
      <w:pPr>
        <w:widowControl w:val="0"/>
        <w:suppressAutoHyphens w:val="0"/>
        <w:ind w:right="-8"/>
        <w:rPr>
          <w:rFonts w:eastAsia="Arial"/>
          <w:sz w:val="28"/>
          <w:szCs w:val="28"/>
          <w:lang w:eastAsia="ru-RU"/>
        </w:rPr>
      </w:pPr>
      <w:r w:rsidRPr="00B22286">
        <w:rPr>
          <w:rFonts w:eastAsia="Arial"/>
          <w:sz w:val="28"/>
          <w:szCs w:val="28"/>
          <w:lang w:eastAsia="ru-RU"/>
        </w:rPr>
        <w:t>Руководитель</w:t>
      </w:r>
    </w:p>
    <w:p w14:paraId="1735C690" w14:textId="77777777" w:rsidR="00FC104B" w:rsidRPr="00B22286" w:rsidRDefault="00FC104B" w:rsidP="008E71C0">
      <w:pPr>
        <w:widowControl w:val="0"/>
        <w:suppressAutoHyphens w:val="0"/>
        <w:ind w:right="-8"/>
        <w:rPr>
          <w:rFonts w:eastAsia="Arial"/>
          <w:sz w:val="28"/>
          <w:szCs w:val="28"/>
          <w:lang w:eastAsia="ru-RU"/>
        </w:rPr>
      </w:pPr>
      <w:r w:rsidRPr="00B22286">
        <w:rPr>
          <w:rFonts w:eastAsia="Arial"/>
          <w:sz w:val="28"/>
          <w:szCs w:val="28"/>
          <w:lang w:eastAsia="ru-RU"/>
        </w:rPr>
        <w:t>экспертно-аналитического мероприятия</w:t>
      </w:r>
    </w:p>
    <w:p w14:paraId="6EBB3C88" w14:textId="77777777" w:rsidR="00B22286" w:rsidRDefault="00B22286" w:rsidP="008E71C0">
      <w:pPr>
        <w:widowControl w:val="0"/>
        <w:suppressAutoHyphens w:val="0"/>
        <w:ind w:right="-8"/>
        <w:rPr>
          <w:rFonts w:eastAsia="Arial"/>
          <w:sz w:val="28"/>
          <w:szCs w:val="28"/>
          <w:lang w:eastAsia="ru-RU"/>
        </w:rPr>
      </w:pPr>
    </w:p>
    <w:p w14:paraId="3937914A" w14:textId="77777777" w:rsidR="00B22286" w:rsidRDefault="00B22286" w:rsidP="00B22286">
      <w:pPr>
        <w:widowControl w:val="0"/>
        <w:suppressAutoHyphens w:val="0"/>
        <w:ind w:right="-8" w:firstLine="620"/>
        <w:rPr>
          <w:rFonts w:eastAsia="Arial"/>
          <w:sz w:val="28"/>
          <w:szCs w:val="28"/>
          <w:lang w:eastAsia="ru-RU"/>
        </w:rPr>
      </w:pPr>
    </w:p>
    <w:p w14:paraId="23CD946F" w14:textId="77777777" w:rsidR="00B22286" w:rsidRPr="007C7416" w:rsidRDefault="00B22286" w:rsidP="00B22286">
      <w:pPr>
        <w:widowControl w:val="0"/>
        <w:suppressAutoHyphens w:val="0"/>
        <w:ind w:right="-8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>__________________________________________________________________</w:t>
      </w:r>
    </w:p>
    <w:p w14:paraId="20C423EB" w14:textId="77777777" w:rsidR="00B22286" w:rsidRPr="00B22286" w:rsidRDefault="00B22286" w:rsidP="00B22286">
      <w:pPr>
        <w:widowControl w:val="0"/>
        <w:suppressAutoHyphens w:val="0"/>
        <w:ind w:right="-8"/>
        <w:rPr>
          <w:rFonts w:eastAsia="Arial"/>
          <w:sz w:val="24"/>
          <w:szCs w:val="24"/>
          <w:lang w:eastAsia="ru-RU"/>
        </w:rPr>
      </w:pPr>
      <w:r w:rsidRPr="00B22286">
        <w:rPr>
          <w:rFonts w:eastAsia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2540" distL="114300" distR="2330450" simplePos="0" relativeHeight="251665408" behindDoc="0" locked="0" layoutInCell="1" allowOverlap="1" wp14:anchorId="3EEDFF12" wp14:editId="4B5F2FFA">
                <wp:simplePos x="0" y="0"/>
                <wp:positionH relativeFrom="page">
                  <wp:posOffset>3625850</wp:posOffset>
                </wp:positionH>
                <wp:positionV relativeFrom="paragraph">
                  <wp:posOffset>12700</wp:posOffset>
                </wp:positionV>
                <wp:extent cx="1151890" cy="189230"/>
                <wp:effectExtent l="0" t="0" r="0" b="0"/>
                <wp:wrapSquare wrapText="left"/>
                <wp:docPr id="1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F467C3" w14:textId="77777777" w:rsidR="00B22286" w:rsidRPr="00BD0E79" w:rsidRDefault="00B22286" w:rsidP="00B22286">
                            <w:pPr>
                              <w:pStyle w:val="12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D0E79">
                              <w:rPr>
                                <w:rStyle w:val="aa"/>
                                <w:rFonts w:ascii="Times New Roman" w:hAnsi="Times New Roman" w:cs="Times New Roman"/>
                              </w:rPr>
                              <w:t>личная подпись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EEDFF12" id="_x0000_s1028" type="#_x0000_t202" style="position:absolute;margin-left:285.5pt;margin-top:1pt;width:90.7pt;height:14.9pt;z-index:251665408;visibility:visible;mso-wrap-style:none;mso-wrap-distance-left:9pt;mso-wrap-distance-top:0;mso-wrap-distance-right:183.5pt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" filled="f" stroked="f">
                <v:textbox inset="0,0,0,0">
                  <w:txbxContent>
                    <w:p w14:paraId="0BF467C3" w14:textId="77777777" w:rsidR="00B22286" w:rsidRPr="00BD0E79" w:rsidRDefault="00B22286" w:rsidP="00B22286">
                      <w:pPr>
                        <w:pStyle w:val="12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BD0E79">
                        <w:rPr>
                          <w:rStyle w:val="aa"/>
                          <w:rFonts w:ascii="Times New Roman" w:hAnsi="Times New Roman" w:cs="Times New Roman"/>
                        </w:rPr>
                        <w:t>личная подпись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B22286">
        <w:rPr>
          <w:rFonts w:eastAsia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924685" distR="114300" simplePos="0" relativeHeight="251666432" behindDoc="0" locked="0" layoutInCell="1" allowOverlap="1" wp14:anchorId="1DC06CE1" wp14:editId="7A1DAC28">
                <wp:simplePos x="0" y="0"/>
                <wp:positionH relativeFrom="page">
                  <wp:posOffset>5436235</wp:posOffset>
                </wp:positionH>
                <wp:positionV relativeFrom="paragraph">
                  <wp:posOffset>12700</wp:posOffset>
                </wp:positionV>
                <wp:extent cx="1557655" cy="191770"/>
                <wp:effectExtent l="0" t="0" r="0" b="0"/>
                <wp:wrapSquare wrapText="left"/>
                <wp:docPr id="2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65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E9D47E" w14:textId="77777777" w:rsidR="00B22286" w:rsidRDefault="00B22286" w:rsidP="00B22286">
                            <w:pPr>
                              <w:pStyle w:val="12"/>
                              <w:spacing w:after="0"/>
                            </w:pPr>
                            <w:r w:rsidRPr="00BD0E79">
                              <w:rPr>
                                <w:rStyle w:val="aa"/>
                                <w:rFonts w:ascii="Times New Roman" w:hAnsi="Times New Roman" w:cs="Times New Roman"/>
                              </w:rPr>
                              <w:t>инициалы</w:t>
                            </w:r>
                            <w:r>
                              <w:rPr>
                                <w:rStyle w:val="aa"/>
                              </w:rPr>
                              <w:t xml:space="preserve"> </w:t>
                            </w:r>
                            <w:r w:rsidRPr="00BD0E79">
                              <w:rPr>
                                <w:rStyle w:val="aa"/>
                                <w:rFonts w:ascii="Times New Roman" w:hAnsi="Times New Roman" w:cs="Times New Roman"/>
                              </w:rPr>
                              <w:t>и</w:t>
                            </w:r>
                            <w:r>
                              <w:rPr>
                                <w:rStyle w:val="aa"/>
                              </w:rPr>
                              <w:t xml:space="preserve"> </w:t>
                            </w:r>
                            <w:r w:rsidRPr="00BD0E79">
                              <w:rPr>
                                <w:rStyle w:val="aa"/>
                                <w:rFonts w:ascii="Times New Roman" w:hAnsi="Times New Roman" w:cs="Times New Roman"/>
                              </w:rPr>
                              <w:t>фамилия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DC06CE1" id="_x0000_s1029" type="#_x0000_t202" style="position:absolute;margin-left:428.05pt;margin-top:1pt;width:122.65pt;height:15.1pt;z-index:251666432;visibility:visible;mso-wrap-style:none;mso-wrap-distance-left:151.5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" filled="f" stroked="f">
                <v:textbox inset="0,0,0,0">
                  <w:txbxContent>
                    <w:p w14:paraId="5DE9D47E" w14:textId="77777777" w:rsidR="00B22286" w:rsidRDefault="00B22286" w:rsidP="00B22286">
                      <w:pPr>
                        <w:pStyle w:val="12"/>
                        <w:spacing w:after="0"/>
                      </w:pPr>
                      <w:r w:rsidRPr="00BD0E79">
                        <w:rPr>
                          <w:rStyle w:val="aa"/>
                          <w:rFonts w:ascii="Times New Roman" w:hAnsi="Times New Roman" w:cs="Times New Roman"/>
                        </w:rPr>
                        <w:t>инициалы</w:t>
                      </w:r>
                      <w:r>
                        <w:rPr>
                          <w:rStyle w:val="aa"/>
                        </w:rPr>
                        <w:t xml:space="preserve"> </w:t>
                      </w:r>
                      <w:r w:rsidRPr="00BD0E79">
                        <w:rPr>
                          <w:rStyle w:val="aa"/>
                          <w:rFonts w:ascii="Times New Roman" w:hAnsi="Times New Roman" w:cs="Times New Roman"/>
                        </w:rPr>
                        <w:t>и</w:t>
                      </w:r>
                      <w:r>
                        <w:rPr>
                          <w:rStyle w:val="aa"/>
                        </w:rPr>
                        <w:t xml:space="preserve"> </w:t>
                      </w:r>
                      <w:r w:rsidRPr="00BD0E79">
                        <w:rPr>
                          <w:rStyle w:val="aa"/>
                          <w:rFonts w:ascii="Times New Roman" w:hAnsi="Times New Roman" w:cs="Times New Roman"/>
                        </w:rPr>
                        <w:t>фамилия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B22286">
        <w:rPr>
          <w:rFonts w:eastAsia="Arial"/>
          <w:sz w:val="24"/>
          <w:szCs w:val="24"/>
          <w:lang w:eastAsia="ru-RU"/>
        </w:rPr>
        <w:t xml:space="preserve">           (должности)</w:t>
      </w:r>
    </w:p>
    <w:p w14:paraId="1FA2ADB0" w14:textId="77777777" w:rsidR="00B22286" w:rsidRDefault="00B22286" w:rsidP="00B22286">
      <w:pPr>
        <w:widowControl w:val="0"/>
        <w:suppressAutoHyphens w:val="0"/>
        <w:ind w:right="-8"/>
        <w:rPr>
          <w:rFonts w:eastAsia="Arial"/>
          <w:sz w:val="28"/>
          <w:szCs w:val="28"/>
          <w:lang w:eastAsia="ru-RU"/>
        </w:rPr>
      </w:pPr>
    </w:p>
    <w:sectPr w:rsidR="00B22286" w:rsidSect="008E71C0">
      <w:pgSz w:w="11900" w:h="16840" w:code="9"/>
      <w:pgMar w:top="1134" w:right="851" w:bottom="1134" w:left="1701" w:header="696" w:footer="92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55899" w14:textId="77777777" w:rsidR="00E05538" w:rsidRDefault="00E05538">
      <w:r>
        <w:separator/>
      </w:r>
    </w:p>
  </w:endnote>
  <w:endnote w:type="continuationSeparator" w:id="0">
    <w:p w14:paraId="49AAC546" w14:textId="77777777" w:rsidR="00E05538" w:rsidRDefault="00E0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1304A" w14:textId="77777777" w:rsidR="00E05538" w:rsidRDefault="00E05538">
      <w:r>
        <w:separator/>
      </w:r>
    </w:p>
  </w:footnote>
  <w:footnote w:type="continuationSeparator" w:id="0">
    <w:p w14:paraId="1FF75E69" w14:textId="77777777" w:rsidR="00E05538" w:rsidRDefault="00E05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0BAD5" w14:textId="77777777" w:rsidR="002F2FAA" w:rsidRDefault="00B416CB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2E49B0D" wp14:editId="171CF161">
              <wp:simplePos x="0" y="0"/>
              <wp:positionH relativeFrom="page">
                <wp:posOffset>5807710</wp:posOffset>
              </wp:positionH>
              <wp:positionV relativeFrom="page">
                <wp:posOffset>750570</wp:posOffset>
              </wp:positionV>
              <wp:extent cx="1185545" cy="14033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5545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15A449" w14:textId="77777777" w:rsidR="002F2FAA" w:rsidRDefault="00B416CB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1"/>
                              <w:rFonts w:ascii="Arial" w:eastAsia="Arial" w:hAnsi="Arial" w:cs="Arial"/>
                              <w:color w:val="333333"/>
                              <w:sz w:val="24"/>
                              <w:szCs w:val="24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41C2C" w:rsidRPr="00941C2C">
                            <w:rPr>
                              <w:rStyle w:val="21"/>
                              <w:rFonts w:ascii="Arial" w:eastAsia="Arial" w:hAnsi="Arial" w:cs="Arial"/>
                              <w:noProof/>
                              <w:color w:val="333333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21"/>
                              <w:rFonts w:ascii="Arial" w:eastAsia="Arial" w:hAnsi="Arial" w:cs="Arial"/>
                              <w:color w:val="333333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0" type="#_x0000_t202" style="position:absolute;margin-left:457.3pt;margin-top:59.1pt;width:93.35pt;height:11.0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" filled="f" stroked="f">
              <v:textbox style="mso-fit-shape-to-text:t" inset="0,0,0,0">
                <w:txbxContent>
                  <w:p w14:paraId="0F15A449" w14:textId="77777777" w:rsidR="002F2FAA" w:rsidRDefault="00B416CB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1"/>
                        <w:rFonts w:ascii="Arial" w:eastAsia="Arial" w:hAnsi="Arial" w:cs="Arial"/>
                        <w:color w:val="333333"/>
                        <w:sz w:val="24"/>
                        <w:szCs w:val="24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41C2C" w:rsidRPr="00941C2C">
                      <w:rPr>
                        <w:rStyle w:val="21"/>
                        <w:rFonts w:ascii="Arial" w:eastAsia="Arial" w:hAnsi="Arial" w:cs="Arial"/>
                        <w:noProof/>
                        <w:color w:val="333333"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21"/>
                        <w:rFonts w:ascii="Arial" w:eastAsia="Arial" w:hAnsi="Arial" w:cs="Arial"/>
                        <w:color w:val="333333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A030F7"/>
    <w:multiLevelType w:val="multilevel"/>
    <w:tmpl w:val="7EB0C49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027B71"/>
    <w:multiLevelType w:val="multilevel"/>
    <w:tmpl w:val="D976448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591F21"/>
    <w:multiLevelType w:val="multilevel"/>
    <w:tmpl w:val="9FB45D84"/>
    <w:lvl w:ilvl="0">
      <w:start w:val="1"/>
      <w:numFmt w:val="bullet"/>
      <w:lvlText w:val="•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B86F32"/>
    <w:multiLevelType w:val="multilevel"/>
    <w:tmpl w:val="6ED20F50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1F08BA"/>
    <w:multiLevelType w:val="multilevel"/>
    <w:tmpl w:val="EDC081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D50601"/>
    <w:multiLevelType w:val="multilevel"/>
    <w:tmpl w:val="F342CC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041982"/>
    <w:multiLevelType w:val="multilevel"/>
    <w:tmpl w:val="269CA8F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490E4C"/>
    <w:multiLevelType w:val="multilevel"/>
    <w:tmpl w:val="9676B79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33333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3">
      <w:start w:val="1"/>
      <w:numFmt w:val="decimal"/>
      <w:lvlText w:val="%1.%2.%3.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327"/>
    <w:rsid w:val="00102033"/>
    <w:rsid w:val="00142780"/>
    <w:rsid w:val="00170300"/>
    <w:rsid w:val="00174556"/>
    <w:rsid w:val="00193DE4"/>
    <w:rsid w:val="001B107A"/>
    <w:rsid w:val="001B5706"/>
    <w:rsid w:val="002562B3"/>
    <w:rsid w:val="002A6EEA"/>
    <w:rsid w:val="0031204B"/>
    <w:rsid w:val="00336717"/>
    <w:rsid w:val="00356EB2"/>
    <w:rsid w:val="003828A6"/>
    <w:rsid w:val="003C2A83"/>
    <w:rsid w:val="00411261"/>
    <w:rsid w:val="004223DB"/>
    <w:rsid w:val="00424B7A"/>
    <w:rsid w:val="00475327"/>
    <w:rsid w:val="004A0274"/>
    <w:rsid w:val="004C3331"/>
    <w:rsid w:val="004F236E"/>
    <w:rsid w:val="005034CB"/>
    <w:rsid w:val="005A1F81"/>
    <w:rsid w:val="00620336"/>
    <w:rsid w:val="00627ABD"/>
    <w:rsid w:val="00660F17"/>
    <w:rsid w:val="00670A18"/>
    <w:rsid w:val="00672984"/>
    <w:rsid w:val="00684B14"/>
    <w:rsid w:val="0069713F"/>
    <w:rsid w:val="006C7F51"/>
    <w:rsid w:val="007407F9"/>
    <w:rsid w:val="007624E1"/>
    <w:rsid w:val="007737AF"/>
    <w:rsid w:val="007867AF"/>
    <w:rsid w:val="007B5DDA"/>
    <w:rsid w:val="007C7416"/>
    <w:rsid w:val="007D0EC3"/>
    <w:rsid w:val="007E7A17"/>
    <w:rsid w:val="008210EE"/>
    <w:rsid w:val="00823D6A"/>
    <w:rsid w:val="00824FC3"/>
    <w:rsid w:val="008857EE"/>
    <w:rsid w:val="008B6F55"/>
    <w:rsid w:val="008E5FA4"/>
    <w:rsid w:val="008E71C0"/>
    <w:rsid w:val="00932C8B"/>
    <w:rsid w:val="00941C2C"/>
    <w:rsid w:val="009F30B0"/>
    <w:rsid w:val="00A2304F"/>
    <w:rsid w:val="00A62E4A"/>
    <w:rsid w:val="00B02425"/>
    <w:rsid w:val="00B03A1F"/>
    <w:rsid w:val="00B22286"/>
    <w:rsid w:val="00B33C9B"/>
    <w:rsid w:val="00B416CB"/>
    <w:rsid w:val="00B70EC5"/>
    <w:rsid w:val="00BD0E79"/>
    <w:rsid w:val="00C011E6"/>
    <w:rsid w:val="00C315BA"/>
    <w:rsid w:val="00C43EF3"/>
    <w:rsid w:val="00C91CEE"/>
    <w:rsid w:val="00CA2524"/>
    <w:rsid w:val="00CB18ED"/>
    <w:rsid w:val="00CB596E"/>
    <w:rsid w:val="00D31A5C"/>
    <w:rsid w:val="00D56892"/>
    <w:rsid w:val="00D60FC3"/>
    <w:rsid w:val="00DD26DB"/>
    <w:rsid w:val="00E02D79"/>
    <w:rsid w:val="00E05538"/>
    <w:rsid w:val="00E07841"/>
    <w:rsid w:val="00EA75B5"/>
    <w:rsid w:val="00ED293E"/>
    <w:rsid w:val="00EE2AEA"/>
    <w:rsid w:val="00F07DA3"/>
    <w:rsid w:val="00F91191"/>
    <w:rsid w:val="00F92646"/>
    <w:rsid w:val="00FB2304"/>
    <w:rsid w:val="00FC104B"/>
    <w:rsid w:val="00FC26EA"/>
    <w:rsid w:val="00FC525F"/>
    <w:rsid w:val="00FE452B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A3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475327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0"/>
    <w:qFormat/>
    <w:rsid w:val="00475327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5327"/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character" w:customStyle="1" w:styleId="30">
    <w:name w:val="Заголовок 3 Знак"/>
    <w:basedOn w:val="a0"/>
    <w:link w:val="3"/>
    <w:rsid w:val="00475327"/>
    <w:rPr>
      <w:rFonts w:ascii="Times New Roman" w:eastAsia="Times New Roman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475327"/>
    <w:pPr>
      <w:spacing w:after="120"/>
    </w:pPr>
  </w:style>
  <w:style w:type="character" w:customStyle="1" w:styleId="a4">
    <w:name w:val="Основной текст Знак"/>
    <w:basedOn w:val="a0"/>
    <w:link w:val="a3"/>
    <w:rsid w:val="004753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заголовок 1"/>
    <w:basedOn w:val="a"/>
    <w:next w:val="a"/>
    <w:rsid w:val="00475327"/>
    <w:pPr>
      <w:keepNext/>
      <w:jc w:val="center"/>
    </w:pPr>
    <w:rPr>
      <w:b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4753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5327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 Spacing"/>
    <w:qFormat/>
    <w:rsid w:val="0047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Hyperlink"/>
    <w:semiHidden/>
    <w:rsid w:val="00FC525F"/>
    <w:rPr>
      <w:color w:val="0000FF"/>
      <w:u w:val="single"/>
    </w:rPr>
  </w:style>
  <w:style w:type="paragraph" w:customStyle="1" w:styleId="a9">
    <w:name w:val="Содержимое таблицы"/>
    <w:basedOn w:val="a"/>
    <w:rsid w:val="00FC525F"/>
    <w:pPr>
      <w:widowControl w:val="0"/>
      <w:suppressLineNumbers/>
    </w:pPr>
    <w:rPr>
      <w:rFonts w:ascii="Arial" w:eastAsia="Arial Unicode MS" w:hAnsi="Arial"/>
      <w:kern w:val="1"/>
      <w:szCs w:val="24"/>
      <w:lang w:eastAsia="ru-RU"/>
    </w:rPr>
  </w:style>
  <w:style w:type="character" w:customStyle="1" w:styleId="10">
    <w:name w:val="Заголовок №1_"/>
    <w:basedOn w:val="a0"/>
    <w:link w:val="11"/>
    <w:rsid w:val="00193DE4"/>
    <w:rPr>
      <w:rFonts w:ascii="Arial" w:eastAsia="Arial" w:hAnsi="Arial" w:cs="Arial"/>
      <w:b/>
      <w:bCs/>
    </w:rPr>
  </w:style>
  <w:style w:type="character" w:customStyle="1" w:styleId="aa">
    <w:name w:val="Основной текст_"/>
    <w:basedOn w:val="a0"/>
    <w:link w:val="12"/>
    <w:rsid w:val="00193DE4"/>
    <w:rPr>
      <w:rFonts w:ascii="Arial" w:eastAsia="Arial" w:hAnsi="Arial" w:cs="Arial"/>
    </w:rPr>
  </w:style>
  <w:style w:type="paragraph" w:customStyle="1" w:styleId="11">
    <w:name w:val="Заголовок №1"/>
    <w:basedOn w:val="a"/>
    <w:link w:val="10"/>
    <w:rsid w:val="00193DE4"/>
    <w:pPr>
      <w:widowControl w:val="0"/>
      <w:suppressAutoHyphens w:val="0"/>
      <w:spacing w:after="160" w:line="259" w:lineRule="auto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12">
    <w:name w:val="Основной текст1"/>
    <w:basedOn w:val="a"/>
    <w:link w:val="aa"/>
    <w:rsid w:val="00193DE4"/>
    <w:pPr>
      <w:widowControl w:val="0"/>
      <w:suppressAutoHyphens w:val="0"/>
      <w:spacing w:after="160" w:line="259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1">
    <w:name w:val="Колонтитул (2)_"/>
    <w:basedOn w:val="a0"/>
    <w:link w:val="22"/>
    <w:rsid w:val="00FC104B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FC104B"/>
    <w:pPr>
      <w:widowControl w:val="0"/>
      <w:suppressAutoHyphens w:val="0"/>
    </w:pPr>
    <w:rPr>
      <w:lang w:eastAsia="en-US"/>
    </w:rPr>
  </w:style>
  <w:style w:type="paragraph" w:styleId="ab">
    <w:name w:val="List Paragraph"/>
    <w:basedOn w:val="a"/>
    <w:uiPriority w:val="34"/>
    <w:qFormat/>
    <w:rsid w:val="001B57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475327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0"/>
    <w:qFormat/>
    <w:rsid w:val="00475327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5327"/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character" w:customStyle="1" w:styleId="30">
    <w:name w:val="Заголовок 3 Знак"/>
    <w:basedOn w:val="a0"/>
    <w:link w:val="3"/>
    <w:rsid w:val="00475327"/>
    <w:rPr>
      <w:rFonts w:ascii="Times New Roman" w:eastAsia="Times New Roman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475327"/>
    <w:pPr>
      <w:spacing w:after="120"/>
    </w:pPr>
  </w:style>
  <w:style w:type="character" w:customStyle="1" w:styleId="a4">
    <w:name w:val="Основной текст Знак"/>
    <w:basedOn w:val="a0"/>
    <w:link w:val="a3"/>
    <w:rsid w:val="004753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заголовок 1"/>
    <w:basedOn w:val="a"/>
    <w:next w:val="a"/>
    <w:rsid w:val="00475327"/>
    <w:pPr>
      <w:keepNext/>
      <w:jc w:val="center"/>
    </w:pPr>
    <w:rPr>
      <w:b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4753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5327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 Spacing"/>
    <w:qFormat/>
    <w:rsid w:val="004753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Hyperlink"/>
    <w:semiHidden/>
    <w:rsid w:val="00FC525F"/>
    <w:rPr>
      <w:color w:val="0000FF"/>
      <w:u w:val="single"/>
    </w:rPr>
  </w:style>
  <w:style w:type="paragraph" w:customStyle="1" w:styleId="a9">
    <w:name w:val="Содержимое таблицы"/>
    <w:basedOn w:val="a"/>
    <w:rsid w:val="00FC525F"/>
    <w:pPr>
      <w:widowControl w:val="0"/>
      <w:suppressLineNumbers/>
    </w:pPr>
    <w:rPr>
      <w:rFonts w:ascii="Arial" w:eastAsia="Arial Unicode MS" w:hAnsi="Arial"/>
      <w:kern w:val="1"/>
      <w:szCs w:val="24"/>
      <w:lang w:eastAsia="ru-RU"/>
    </w:rPr>
  </w:style>
  <w:style w:type="character" w:customStyle="1" w:styleId="10">
    <w:name w:val="Заголовок №1_"/>
    <w:basedOn w:val="a0"/>
    <w:link w:val="11"/>
    <w:rsid w:val="00193DE4"/>
    <w:rPr>
      <w:rFonts w:ascii="Arial" w:eastAsia="Arial" w:hAnsi="Arial" w:cs="Arial"/>
      <w:b/>
      <w:bCs/>
    </w:rPr>
  </w:style>
  <w:style w:type="character" w:customStyle="1" w:styleId="aa">
    <w:name w:val="Основной текст_"/>
    <w:basedOn w:val="a0"/>
    <w:link w:val="12"/>
    <w:rsid w:val="00193DE4"/>
    <w:rPr>
      <w:rFonts w:ascii="Arial" w:eastAsia="Arial" w:hAnsi="Arial" w:cs="Arial"/>
    </w:rPr>
  </w:style>
  <w:style w:type="paragraph" w:customStyle="1" w:styleId="11">
    <w:name w:val="Заголовок №1"/>
    <w:basedOn w:val="a"/>
    <w:link w:val="10"/>
    <w:rsid w:val="00193DE4"/>
    <w:pPr>
      <w:widowControl w:val="0"/>
      <w:suppressAutoHyphens w:val="0"/>
      <w:spacing w:after="160" w:line="259" w:lineRule="auto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12">
    <w:name w:val="Основной текст1"/>
    <w:basedOn w:val="a"/>
    <w:link w:val="aa"/>
    <w:rsid w:val="00193DE4"/>
    <w:pPr>
      <w:widowControl w:val="0"/>
      <w:suppressAutoHyphens w:val="0"/>
      <w:spacing w:after="160" w:line="259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1">
    <w:name w:val="Колонтитул (2)_"/>
    <w:basedOn w:val="a0"/>
    <w:link w:val="22"/>
    <w:rsid w:val="00FC104B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FC104B"/>
    <w:pPr>
      <w:widowControl w:val="0"/>
      <w:suppressAutoHyphens w:val="0"/>
    </w:pPr>
    <w:rPr>
      <w:lang w:eastAsia="en-US"/>
    </w:rPr>
  </w:style>
  <w:style w:type="paragraph" w:styleId="ab">
    <w:name w:val="List Paragraph"/>
    <w:basedOn w:val="a"/>
    <w:uiPriority w:val="34"/>
    <w:qFormat/>
    <w:rsid w:val="001B5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lakhna.nn.ru/?id=76538%23P25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alakhna.nn.ru/?id=76538%23P24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lakhna.nn.ru/?id=76538%23P13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1</Pages>
  <Words>5449</Words>
  <Characters>31065</Characters>
  <Application>Microsoft Office Word</Application>
  <DocSecurity>0</DocSecurity>
  <Lines>258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РАСПОРЯЖЕНИЕ</vt:lpstr>
      <vt:lpstr>    Контрольно-счетная комиссия Сосновского муниципального округа Нижегородской обла</vt:lpstr>
    </vt:vector>
  </TitlesOfParts>
  <Company/>
  <LinksUpToDate>false</LinksUpToDate>
  <CharactersWithSpaces>36442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</dc:creator>
  <cp:lastModifiedBy>User</cp:lastModifiedBy>
  <cp:revision>48</cp:revision>
  <cp:lastPrinted>2022-02-07T08:46:00Z</cp:lastPrinted>
  <dcterms:created xsi:type="dcterms:W3CDTF">2022-02-03T07:34:00Z</dcterms:created>
  <dcterms:modified xsi:type="dcterms:W3CDTF">2026-05-04T08:44:00Z</dcterms:modified>
</cp:coreProperties>
</file>